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F165" w14:textId="782B2080" w:rsidR="002A66D9" w:rsidRPr="00D95E13" w:rsidRDefault="00BA2A8D" w:rsidP="00180A5B">
      <w:pPr>
        <w:adjustRightInd w:val="0"/>
        <w:snapToGrid w:val="0"/>
        <w:spacing w:line="540" w:lineRule="atLeast"/>
        <w:contextualSpacing/>
        <w:jc w:val="center"/>
        <w:rPr>
          <w:rFonts w:eastAsia="方正小标宋简体" w:cs="Times New Roman"/>
          <w:sz w:val="44"/>
          <w:szCs w:val="44"/>
        </w:rPr>
      </w:pPr>
      <w:r w:rsidRPr="00D95E13">
        <w:rPr>
          <w:rFonts w:eastAsia="方正小标宋简体" w:cs="Times New Roman"/>
          <w:sz w:val="44"/>
          <w:szCs w:val="44"/>
        </w:rPr>
        <w:t>中国人工智能学会关于</w:t>
      </w:r>
      <w:r w:rsidRPr="00D95E13">
        <w:rPr>
          <w:rFonts w:eastAsia="方正小标宋简体" w:cs="Times New Roman"/>
          <w:sz w:val="44"/>
          <w:szCs w:val="44"/>
        </w:rPr>
        <w:t>2023</w:t>
      </w:r>
      <w:r w:rsidRPr="00D95E13">
        <w:rPr>
          <w:rFonts w:eastAsia="方正小标宋简体" w:cs="Times New Roman"/>
          <w:sz w:val="44"/>
          <w:szCs w:val="44"/>
        </w:rPr>
        <w:t>年吴文俊人工智能科学技术奖提名工作的通知</w:t>
      </w:r>
    </w:p>
    <w:p w14:paraId="418A825A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各有关单位、专家：</w:t>
      </w:r>
    </w:p>
    <w:p w14:paraId="1105B6E5" w14:textId="6ED645AA" w:rsidR="0032150E" w:rsidRPr="0032150E" w:rsidRDefault="0032150E" w:rsidP="006B3DE0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为激励和表彰在人工智能科学研究、技术开发与创新、科技成果推广应用和产业化等方面做出突出贡献的单位和个人，根据《关于深化科技奖励制度改革的方案》（国办函</w:t>
      </w:r>
      <w:r w:rsidRPr="0032150E">
        <w:rPr>
          <w:rFonts w:eastAsia="微软雅黑" w:cs="Times New Roman"/>
          <w:kern w:val="0"/>
        </w:rPr>
        <w:t>﹝</w:t>
      </w:r>
      <w:r w:rsidRPr="0032150E">
        <w:rPr>
          <w:rFonts w:cs="Times New Roman"/>
          <w:kern w:val="0"/>
        </w:rPr>
        <w:t>2017</w:t>
      </w:r>
      <w:r w:rsidRPr="0032150E">
        <w:rPr>
          <w:rFonts w:eastAsia="微软雅黑" w:cs="Times New Roman"/>
          <w:kern w:val="0"/>
        </w:rPr>
        <w:t>﹞</w:t>
      </w:r>
      <w:r w:rsidRPr="0032150E">
        <w:rPr>
          <w:rFonts w:cs="Times New Roman"/>
          <w:kern w:val="0"/>
        </w:rPr>
        <w:t>55</w:t>
      </w:r>
      <w:r w:rsidRPr="0032150E">
        <w:rPr>
          <w:rFonts w:cs="Times New Roman"/>
          <w:kern w:val="0"/>
        </w:rPr>
        <w:t>号）精神，按照《吴文俊人工智能科学技术奖励条例》及其实施细则</w:t>
      </w:r>
      <w:r w:rsidRPr="0032150E">
        <w:rPr>
          <w:rFonts w:cs="Times New Roman"/>
          <w:kern w:val="0"/>
        </w:rPr>
        <w:t>,</w:t>
      </w:r>
      <w:r w:rsidRPr="0032150E">
        <w:rPr>
          <w:rFonts w:cs="Times New Roman"/>
          <w:kern w:val="0"/>
        </w:rPr>
        <w:t>中国人工智能学会经研究决定开展</w:t>
      </w:r>
      <w:r w:rsidRPr="0032150E">
        <w:rPr>
          <w:rFonts w:cs="Times New Roman"/>
          <w:kern w:val="0"/>
        </w:rPr>
        <w:t>2023</w:t>
      </w:r>
      <w:r w:rsidRPr="0032150E">
        <w:rPr>
          <w:rFonts w:cs="Times New Roman"/>
          <w:kern w:val="0"/>
        </w:rPr>
        <w:t>年度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吴文俊人工智能科学技术奖</w:t>
      </w:r>
      <w:r w:rsidRPr="0032150E">
        <w:rPr>
          <w:rFonts w:cs="Times New Roman"/>
          <w:kern w:val="0"/>
        </w:rPr>
        <w:t>”[</w:t>
      </w:r>
      <w:r w:rsidRPr="0032150E">
        <w:rPr>
          <w:rFonts w:cs="Times New Roman"/>
          <w:kern w:val="0"/>
        </w:rPr>
        <w:t>国</w:t>
      </w:r>
      <w:proofErr w:type="gramStart"/>
      <w:r w:rsidRPr="0032150E">
        <w:rPr>
          <w:rFonts w:cs="Times New Roman"/>
          <w:kern w:val="0"/>
        </w:rPr>
        <w:t>科奖社证</w:t>
      </w:r>
      <w:proofErr w:type="gramEnd"/>
      <w:r w:rsidRPr="0032150E">
        <w:rPr>
          <w:rFonts w:cs="Times New Roman"/>
          <w:kern w:val="0"/>
        </w:rPr>
        <w:t>字第</w:t>
      </w:r>
      <w:r w:rsidRPr="0032150E">
        <w:rPr>
          <w:rFonts w:cs="Times New Roman"/>
          <w:kern w:val="0"/>
        </w:rPr>
        <w:t>0218</w:t>
      </w:r>
      <w:r w:rsidRPr="0032150E">
        <w:rPr>
          <w:rFonts w:cs="Times New Roman"/>
          <w:kern w:val="0"/>
        </w:rPr>
        <w:t>号</w:t>
      </w:r>
      <w:r w:rsidRPr="0032150E">
        <w:rPr>
          <w:rFonts w:cs="Times New Roman"/>
          <w:kern w:val="0"/>
        </w:rPr>
        <w:t>]</w:t>
      </w:r>
      <w:r w:rsidRPr="0032150E">
        <w:rPr>
          <w:rFonts w:cs="Times New Roman"/>
          <w:kern w:val="0"/>
        </w:rPr>
        <w:t>提名工作。</w:t>
      </w:r>
    </w:p>
    <w:p w14:paraId="234628F7" w14:textId="77777777" w:rsidR="0032150E" w:rsidRPr="0032150E" w:rsidRDefault="0032150E" w:rsidP="006B3DE0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ascii="黑体" w:eastAsia="黑体" w:hAnsi="黑体" w:cs="Times New Roman"/>
          <w:kern w:val="0"/>
        </w:rPr>
      </w:pPr>
      <w:r w:rsidRPr="0032150E">
        <w:rPr>
          <w:rFonts w:ascii="黑体" w:eastAsia="黑体" w:hAnsi="黑体" w:cs="Times New Roman"/>
          <w:kern w:val="0"/>
        </w:rPr>
        <w:t>一、提名奖项</w:t>
      </w:r>
    </w:p>
    <w:p w14:paraId="559E40EE" w14:textId="77777777" w:rsidR="0032150E" w:rsidRPr="0032150E" w:rsidRDefault="0032150E" w:rsidP="006B3DE0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bookmarkStart w:id="0" w:name="_Hlk135898893"/>
      <w:r w:rsidRPr="0032150E">
        <w:rPr>
          <w:rFonts w:cs="Times New Roman"/>
          <w:kern w:val="0"/>
        </w:rPr>
        <w:t>1</w:t>
      </w:r>
      <w:r w:rsidRPr="0032150E">
        <w:rPr>
          <w:rFonts w:cs="Times New Roman"/>
          <w:kern w:val="0"/>
        </w:rPr>
        <w:t>．吴文俊人工智能最高成就奖</w:t>
      </w:r>
      <w:r w:rsidRPr="0032150E">
        <w:rPr>
          <w:rFonts w:cs="Times New Roman"/>
          <w:kern w:val="0"/>
        </w:rPr>
        <w:t>;</w:t>
      </w:r>
    </w:p>
    <w:p w14:paraId="332DC2F4" w14:textId="77777777" w:rsidR="0032150E" w:rsidRPr="0032150E" w:rsidRDefault="0032150E" w:rsidP="006B3DE0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2</w:t>
      </w:r>
      <w:r w:rsidRPr="0032150E">
        <w:rPr>
          <w:rFonts w:cs="Times New Roman"/>
          <w:kern w:val="0"/>
        </w:rPr>
        <w:t>．吴文俊人工智能杰出贡献奖</w:t>
      </w:r>
      <w:r w:rsidRPr="0032150E">
        <w:rPr>
          <w:rFonts w:cs="Times New Roman"/>
          <w:kern w:val="0"/>
        </w:rPr>
        <w:t>;</w:t>
      </w:r>
    </w:p>
    <w:p w14:paraId="7D9CD1F8" w14:textId="77777777" w:rsidR="0032150E" w:rsidRPr="0032150E" w:rsidRDefault="0032150E" w:rsidP="006B3DE0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3</w:t>
      </w:r>
      <w:r w:rsidRPr="0032150E">
        <w:rPr>
          <w:rFonts w:cs="Times New Roman"/>
          <w:kern w:val="0"/>
        </w:rPr>
        <w:t>．吴文俊人工智能自然科学奖</w:t>
      </w:r>
      <w:r w:rsidRPr="0032150E">
        <w:rPr>
          <w:rFonts w:cs="Times New Roman"/>
          <w:kern w:val="0"/>
        </w:rPr>
        <w:t>;</w:t>
      </w:r>
    </w:p>
    <w:p w14:paraId="0430144E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4</w:t>
      </w:r>
      <w:r w:rsidRPr="0032150E">
        <w:rPr>
          <w:rFonts w:cs="Times New Roman"/>
          <w:kern w:val="0"/>
        </w:rPr>
        <w:t>．吴文俊人工智能技术发明奖</w:t>
      </w:r>
      <w:r w:rsidRPr="0032150E">
        <w:rPr>
          <w:rFonts w:cs="Times New Roman"/>
          <w:kern w:val="0"/>
        </w:rPr>
        <w:t>;</w:t>
      </w:r>
    </w:p>
    <w:p w14:paraId="43879587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5</w:t>
      </w:r>
      <w:r w:rsidRPr="0032150E">
        <w:rPr>
          <w:rFonts w:cs="Times New Roman"/>
          <w:kern w:val="0"/>
        </w:rPr>
        <w:t>．吴文俊人工智能科技进步奖</w:t>
      </w:r>
      <w:r w:rsidRPr="0032150E">
        <w:rPr>
          <w:rFonts w:cs="Times New Roman"/>
          <w:kern w:val="0"/>
        </w:rPr>
        <w:t>(</w:t>
      </w:r>
      <w:r w:rsidRPr="0032150E">
        <w:rPr>
          <w:rFonts w:cs="Times New Roman"/>
          <w:kern w:val="0"/>
        </w:rPr>
        <w:t>含科普项目和企业技术</w:t>
      </w:r>
      <w:r w:rsidRPr="0032150E">
        <w:rPr>
          <w:rFonts w:cs="Times New Roman"/>
          <w:kern w:val="0"/>
        </w:rPr>
        <w:t xml:space="preserve"> </w:t>
      </w:r>
      <w:r w:rsidRPr="0032150E">
        <w:rPr>
          <w:rFonts w:cs="Times New Roman"/>
          <w:kern w:val="0"/>
        </w:rPr>
        <w:t>创新工程项目</w:t>
      </w:r>
      <w:r w:rsidRPr="0032150E">
        <w:rPr>
          <w:rFonts w:cs="Times New Roman"/>
          <w:kern w:val="0"/>
        </w:rPr>
        <w:t>);</w:t>
      </w:r>
    </w:p>
    <w:p w14:paraId="438047CA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6</w:t>
      </w:r>
      <w:r w:rsidRPr="0032150E">
        <w:rPr>
          <w:rFonts w:cs="Times New Roman"/>
          <w:kern w:val="0"/>
        </w:rPr>
        <w:t>．吴文俊人工智能优秀青年奖；</w:t>
      </w:r>
    </w:p>
    <w:p w14:paraId="2B4EF1DE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7</w:t>
      </w:r>
      <w:r w:rsidRPr="0032150E">
        <w:rPr>
          <w:rFonts w:cs="Times New Roman"/>
          <w:kern w:val="0"/>
        </w:rPr>
        <w:t>．吴文俊人工智能专项奖</w:t>
      </w:r>
      <w:r w:rsidRPr="0032150E">
        <w:rPr>
          <w:rFonts w:cs="Times New Roman"/>
          <w:kern w:val="0"/>
        </w:rPr>
        <w:t>(</w:t>
      </w:r>
      <w:r w:rsidRPr="0032150E">
        <w:rPr>
          <w:rFonts w:cs="Times New Roman"/>
          <w:kern w:val="0"/>
        </w:rPr>
        <w:t>芯片项目</w:t>
      </w:r>
      <w:r w:rsidRPr="0032150E">
        <w:rPr>
          <w:rFonts w:cs="Times New Roman"/>
          <w:kern w:val="0"/>
        </w:rPr>
        <w:t>)</w:t>
      </w:r>
      <w:r w:rsidRPr="0032150E">
        <w:rPr>
          <w:rFonts w:cs="Times New Roman"/>
          <w:kern w:val="0"/>
        </w:rPr>
        <w:t>；</w:t>
      </w:r>
    </w:p>
    <w:p w14:paraId="674BB979" w14:textId="2D3B76F5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8</w:t>
      </w:r>
      <w:r w:rsidRPr="0032150E">
        <w:rPr>
          <w:rFonts w:cs="Times New Roman"/>
          <w:kern w:val="0"/>
        </w:rPr>
        <w:t>．吴文俊人工智能优秀博士学位论文奖。</w:t>
      </w:r>
    </w:p>
    <w:bookmarkEnd w:id="0"/>
    <w:p w14:paraId="5F174B65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ascii="黑体" w:eastAsia="黑体" w:hAnsi="黑体" w:cs="Times New Roman"/>
          <w:kern w:val="0"/>
        </w:rPr>
      </w:pPr>
      <w:r w:rsidRPr="0032150E">
        <w:rPr>
          <w:rFonts w:ascii="黑体" w:eastAsia="黑体" w:hAnsi="黑体" w:cs="Times New Roman"/>
          <w:kern w:val="0"/>
        </w:rPr>
        <w:t>二、提名范围</w:t>
      </w:r>
    </w:p>
    <w:p w14:paraId="1BB445E0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bookmarkStart w:id="1" w:name="_Hlk135898907"/>
      <w:bookmarkStart w:id="2" w:name="_GoBack"/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吴文俊人工智能科学技术奖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实行提名制度，被提名者需由下列单位或个人提名，不受理自荐。</w:t>
      </w:r>
    </w:p>
    <w:bookmarkEnd w:id="1"/>
    <w:bookmarkEnd w:id="2"/>
    <w:p w14:paraId="6DE9503B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（一）单位提名</w:t>
      </w:r>
    </w:p>
    <w:p w14:paraId="2AB7C791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1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各省、自治区、直辖市科协（或科技主管部门）；</w:t>
      </w:r>
    </w:p>
    <w:p w14:paraId="676FE150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lastRenderedPageBreak/>
        <w:t>2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各省、自治区、直辖市人工智能学会；</w:t>
      </w:r>
      <w:r w:rsidRPr="0032150E">
        <w:rPr>
          <w:rFonts w:cs="Times New Roman"/>
          <w:kern w:val="0"/>
        </w:rPr>
        <w:t> </w:t>
      </w:r>
    </w:p>
    <w:p w14:paraId="4A239985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3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中国人工智能学会各专业委员会；</w:t>
      </w:r>
      <w:r w:rsidRPr="0032150E">
        <w:rPr>
          <w:rFonts w:cs="Times New Roman"/>
          <w:kern w:val="0"/>
        </w:rPr>
        <w:t> </w:t>
      </w:r>
    </w:p>
    <w:p w14:paraId="52C56CE4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4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全国重点高等院校对本单位项目的提名；</w:t>
      </w:r>
      <w:r w:rsidRPr="0032150E">
        <w:rPr>
          <w:rFonts w:cs="Times New Roman"/>
          <w:kern w:val="0"/>
        </w:rPr>
        <w:t> </w:t>
      </w:r>
    </w:p>
    <w:p w14:paraId="7AEF3E0B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5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国家大型科学研究院所对本单位项目的提名；</w:t>
      </w:r>
      <w:r w:rsidRPr="0032150E">
        <w:rPr>
          <w:rFonts w:cs="Times New Roman"/>
          <w:kern w:val="0"/>
        </w:rPr>
        <w:t> </w:t>
      </w:r>
    </w:p>
    <w:p w14:paraId="472C1652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6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国家大型企业集团对本单位项目的提名；</w:t>
      </w:r>
      <w:r w:rsidRPr="0032150E">
        <w:rPr>
          <w:rFonts w:cs="Times New Roman"/>
          <w:kern w:val="0"/>
        </w:rPr>
        <w:t> </w:t>
      </w:r>
    </w:p>
    <w:p w14:paraId="0161180B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7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中国人工智能学会理事单位及单位会员对本单位项目的提名。</w:t>
      </w:r>
    </w:p>
    <w:p w14:paraId="04E3FFB8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（二）专家提名</w:t>
      </w:r>
    </w:p>
    <w:p w14:paraId="5CE39D49" w14:textId="5D4F5391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中国科学院院士，中国工程院院士，历届吴文俊人工智能最高成就奖、杰出贡献奖获奖人，国家杰出青年科学基金获得者，教育部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长江学者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特聘教授，国家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万人计划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领军人才，中国人工智能学会常务理事、理事，近</w:t>
      </w:r>
      <w:r w:rsidRPr="0032150E">
        <w:rPr>
          <w:rFonts w:cs="Times New Roman"/>
          <w:kern w:val="0"/>
        </w:rPr>
        <w:t>5</w:t>
      </w:r>
      <w:r w:rsidRPr="0032150E">
        <w:rPr>
          <w:rFonts w:cs="Times New Roman"/>
          <w:kern w:val="0"/>
        </w:rPr>
        <w:t>年（</w:t>
      </w:r>
      <w:r w:rsidRPr="0032150E">
        <w:rPr>
          <w:rFonts w:cs="Times New Roman"/>
          <w:kern w:val="0"/>
        </w:rPr>
        <w:t>2018</w:t>
      </w:r>
      <w:r w:rsidRPr="0032150E">
        <w:rPr>
          <w:rFonts w:cs="Times New Roman"/>
          <w:kern w:val="0"/>
        </w:rPr>
        <w:t>年</w:t>
      </w:r>
      <w:r w:rsidRPr="0032150E">
        <w:rPr>
          <w:rFonts w:cs="Times New Roman"/>
          <w:kern w:val="0"/>
        </w:rPr>
        <w:t>-2022</w:t>
      </w:r>
      <w:r w:rsidRPr="0032150E">
        <w:rPr>
          <w:rFonts w:cs="Times New Roman"/>
          <w:kern w:val="0"/>
        </w:rPr>
        <w:t>年）内获得吴文俊人工智能自然科学、技术发明奖、科技进步奖的特</w:t>
      </w:r>
      <w:r w:rsidRPr="0032150E">
        <w:rPr>
          <w:rFonts w:cs="Times New Roman"/>
          <w:kern w:val="0"/>
        </w:rPr>
        <w:t>/</w:t>
      </w:r>
      <w:r w:rsidRPr="0032150E">
        <w:rPr>
          <w:rFonts w:cs="Times New Roman"/>
          <w:kern w:val="0"/>
        </w:rPr>
        <w:t>一等奖的第一完成人，</w:t>
      </w:r>
      <w:r w:rsidRPr="0032150E">
        <w:rPr>
          <w:rFonts w:cs="Times New Roman"/>
          <w:kern w:val="0"/>
        </w:rPr>
        <w:t>5</w:t>
      </w:r>
      <w:r w:rsidRPr="0032150E">
        <w:rPr>
          <w:rFonts w:cs="Times New Roman"/>
          <w:kern w:val="0"/>
        </w:rPr>
        <w:t>人及以上的联合提名。</w:t>
      </w:r>
    </w:p>
    <w:p w14:paraId="2315E917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ascii="黑体" w:eastAsia="黑体" w:hAnsi="黑体" w:cs="Times New Roman"/>
          <w:kern w:val="0"/>
        </w:rPr>
      </w:pPr>
      <w:r w:rsidRPr="0032150E">
        <w:rPr>
          <w:rFonts w:ascii="黑体" w:eastAsia="黑体" w:hAnsi="黑体" w:cs="Times New Roman"/>
          <w:kern w:val="0"/>
        </w:rPr>
        <w:t>三、被提名项目（人选）的基本条件</w:t>
      </w:r>
    </w:p>
    <w:p w14:paraId="1A9BDC98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提名项目（人选）必须符合《吴文俊人工智能科学技术奖励条例》及其实施细则的有关要求，其中：</w:t>
      </w:r>
    </w:p>
    <w:p w14:paraId="686A6066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1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提名吴文俊人工智能技术发明奖、吴文俊人工智能科技进步奖（不含科普项目和企业技术创新工程项目）、吴文俊人工智能专项奖（芯片项目）的技术成果应经过科技成果评价</w:t>
      </w:r>
      <w:r w:rsidRPr="0032150E">
        <w:rPr>
          <w:rFonts w:cs="Times New Roman"/>
          <w:kern w:val="0"/>
        </w:rPr>
        <w:t>(</w:t>
      </w:r>
      <w:r w:rsidRPr="0032150E">
        <w:rPr>
          <w:rFonts w:cs="Times New Roman"/>
          <w:kern w:val="0"/>
        </w:rPr>
        <w:t>相关机构鉴定或验收报告）。至少具有两年的整体技术应用（即应用证明不晚于</w:t>
      </w:r>
      <w:r w:rsidRPr="0032150E">
        <w:rPr>
          <w:rFonts w:cs="Times New Roman"/>
          <w:kern w:val="0"/>
        </w:rPr>
        <w:t>2021</w:t>
      </w:r>
      <w:r w:rsidRPr="0032150E">
        <w:rPr>
          <w:rFonts w:cs="Times New Roman"/>
          <w:kern w:val="0"/>
        </w:rPr>
        <w:t>年</w:t>
      </w:r>
      <w:r w:rsidRPr="0032150E">
        <w:rPr>
          <w:rFonts w:cs="Times New Roman"/>
          <w:kern w:val="0"/>
        </w:rPr>
        <w:t>12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31</w:t>
      </w:r>
      <w:r w:rsidRPr="0032150E">
        <w:rPr>
          <w:rFonts w:cs="Times New Roman"/>
          <w:kern w:val="0"/>
        </w:rPr>
        <w:t>日），技术发明成果应取得已授权国内或国际发明专利，证明技术先进、质量稳定、效益明显。</w:t>
      </w:r>
    </w:p>
    <w:p w14:paraId="54011733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lastRenderedPageBreak/>
        <w:t>2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提名吴文俊人工智能自然科学奖项目的代表性论文（专著）应当公开发表两年以上（即</w:t>
      </w:r>
      <w:r w:rsidRPr="0032150E">
        <w:rPr>
          <w:rFonts w:cs="Times New Roman"/>
          <w:kern w:val="0"/>
        </w:rPr>
        <w:t>2021</w:t>
      </w:r>
      <w:r w:rsidRPr="0032150E">
        <w:rPr>
          <w:rFonts w:cs="Times New Roman"/>
          <w:kern w:val="0"/>
        </w:rPr>
        <w:t>年</w:t>
      </w:r>
      <w:r w:rsidRPr="0032150E">
        <w:rPr>
          <w:rFonts w:cs="Times New Roman"/>
          <w:kern w:val="0"/>
        </w:rPr>
        <w:t>12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31</w:t>
      </w:r>
      <w:r w:rsidRPr="0032150E">
        <w:rPr>
          <w:rFonts w:cs="Times New Roman"/>
          <w:kern w:val="0"/>
        </w:rPr>
        <w:t>日以前）。</w:t>
      </w:r>
    </w:p>
    <w:p w14:paraId="48E3D9D1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3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提名吴文俊人工智能科技进步奖（科普项目）的科学普及成果限于正式出版发行的科普图书、电子出版物和音像制品，应有广泛社会效应的证明。</w:t>
      </w:r>
    </w:p>
    <w:p w14:paraId="6827FC0B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4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提名吴文俊人工智能科技进步奖（企业技术创新工程项目）的企业需成立满四年且具备两年以上的经济效益和盈利水平。</w:t>
      </w:r>
    </w:p>
    <w:p w14:paraId="60FD1905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5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吴文俊人工智能科学技术奖不提名国防、国家安全领域的保密项目及其完成人；不接受涉密项目；已解密或者不保密的国防、国家安全领域的项目及其完成人被提名本奖，应经上级主管部门批准同意，并提供相应的解密或不涉密证明材料。</w:t>
      </w:r>
    </w:p>
    <w:p w14:paraId="68B5CBA7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6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吴文俊人工智能优秀青年奖的被提名人，须在</w:t>
      </w:r>
      <w:r w:rsidRPr="0032150E">
        <w:rPr>
          <w:rFonts w:cs="Times New Roman"/>
          <w:kern w:val="0"/>
        </w:rPr>
        <w:t>7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31</w:t>
      </w:r>
      <w:r w:rsidRPr="0032150E">
        <w:rPr>
          <w:rFonts w:cs="Times New Roman"/>
          <w:kern w:val="0"/>
        </w:rPr>
        <w:t>日年龄不超过</w:t>
      </w:r>
      <w:r w:rsidRPr="0032150E">
        <w:rPr>
          <w:rFonts w:cs="Times New Roman"/>
          <w:kern w:val="0"/>
        </w:rPr>
        <w:t>35</w:t>
      </w:r>
      <w:r w:rsidRPr="0032150E">
        <w:rPr>
          <w:rFonts w:cs="Times New Roman"/>
          <w:kern w:val="0"/>
        </w:rPr>
        <w:t>周岁</w:t>
      </w:r>
      <w:r w:rsidRPr="0032150E">
        <w:rPr>
          <w:rFonts w:cs="Times New Roman"/>
          <w:kern w:val="0"/>
        </w:rPr>
        <w:t>(1988</w:t>
      </w:r>
      <w:r w:rsidRPr="0032150E">
        <w:rPr>
          <w:rFonts w:cs="Times New Roman"/>
          <w:kern w:val="0"/>
        </w:rPr>
        <w:t>年</w:t>
      </w:r>
      <w:r w:rsidRPr="0032150E">
        <w:rPr>
          <w:rFonts w:cs="Times New Roman"/>
          <w:kern w:val="0"/>
        </w:rPr>
        <w:t>7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31</w:t>
      </w:r>
      <w:r w:rsidRPr="0032150E">
        <w:rPr>
          <w:rFonts w:cs="Times New Roman"/>
          <w:kern w:val="0"/>
        </w:rPr>
        <w:t>日及以后出生</w:t>
      </w:r>
      <w:r w:rsidRPr="0032150E">
        <w:rPr>
          <w:rFonts w:cs="Times New Roman"/>
          <w:kern w:val="0"/>
        </w:rPr>
        <w:t>)</w:t>
      </w:r>
      <w:r w:rsidRPr="0032150E">
        <w:rPr>
          <w:rFonts w:cs="Times New Roman"/>
          <w:kern w:val="0"/>
        </w:rPr>
        <w:t>。已经入选国家</w:t>
      </w:r>
      <w:r w:rsidRPr="0032150E">
        <w:rPr>
          <w:rFonts w:cs="Times New Roman"/>
          <w:kern w:val="0"/>
        </w:rPr>
        <w:t>“(</w:t>
      </w:r>
      <w:r w:rsidRPr="0032150E">
        <w:rPr>
          <w:rFonts w:cs="Times New Roman"/>
          <w:kern w:val="0"/>
        </w:rPr>
        <w:t>青年</w:t>
      </w:r>
      <w:r w:rsidRPr="0032150E">
        <w:rPr>
          <w:rFonts w:cs="Times New Roman"/>
          <w:kern w:val="0"/>
        </w:rPr>
        <w:t>)</w:t>
      </w:r>
      <w:r w:rsidRPr="0032150E">
        <w:rPr>
          <w:rFonts w:cs="Times New Roman"/>
          <w:kern w:val="0"/>
        </w:rPr>
        <w:t>千人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、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青年拔尖人才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、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万人计划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领军人才、</w:t>
      </w:r>
      <w:r w:rsidRPr="0032150E">
        <w:rPr>
          <w:rFonts w:cs="Times New Roman"/>
          <w:kern w:val="0"/>
        </w:rPr>
        <w:t>“(</w:t>
      </w:r>
      <w:r w:rsidRPr="0032150E">
        <w:rPr>
          <w:rFonts w:cs="Times New Roman"/>
          <w:kern w:val="0"/>
        </w:rPr>
        <w:t>青年</w:t>
      </w:r>
      <w:r w:rsidRPr="0032150E">
        <w:rPr>
          <w:rFonts w:cs="Times New Roman"/>
          <w:kern w:val="0"/>
        </w:rPr>
        <w:t>)</w:t>
      </w:r>
      <w:r w:rsidRPr="0032150E">
        <w:rPr>
          <w:rFonts w:cs="Times New Roman"/>
          <w:kern w:val="0"/>
        </w:rPr>
        <w:t>长江学者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和获得自然科学基金委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优秀</w:t>
      </w:r>
      <w:r w:rsidRPr="0032150E">
        <w:rPr>
          <w:rFonts w:cs="Times New Roman"/>
          <w:kern w:val="0"/>
        </w:rPr>
        <w:t>/</w:t>
      </w:r>
      <w:r w:rsidRPr="0032150E">
        <w:rPr>
          <w:rFonts w:cs="Times New Roman"/>
          <w:kern w:val="0"/>
        </w:rPr>
        <w:t>杰出青年科学基金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的专家学者不予提名。</w:t>
      </w:r>
    </w:p>
    <w:p w14:paraId="2152A2A8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7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吴文俊人工智能优秀博士学位论文的被提名作者，须是在</w:t>
      </w:r>
      <w:r w:rsidRPr="0032150E">
        <w:rPr>
          <w:rFonts w:cs="Times New Roman"/>
          <w:kern w:val="0"/>
        </w:rPr>
        <w:t>2</w:t>
      </w:r>
      <w:r w:rsidRPr="0032150E">
        <w:rPr>
          <w:rFonts w:cs="Times New Roman"/>
          <w:kern w:val="0"/>
        </w:rPr>
        <w:t>年内（截止申报受理日期）通过博士论文答辩，并已获得博士学位。</w:t>
      </w:r>
    </w:p>
    <w:p w14:paraId="7A36CA77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8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已获得或正在申请国家级、省部级、其他社会力量奖励的项目，不得重复提名本奖。</w:t>
      </w:r>
    </w:p>
    <w:p w14:paraId="2302235B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lastRenderedPageBreak/>
        <w:t>9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同一科研项目只能提名一类吴文俊人工智能科学技术奖种；同一人同</w:t>
      </w:r>
      <w:proofErr w:type="gramStart"/>
      <w:r w:rsidRPr="0032150E">
        <w:rPr>
          <w:rFonts w:cs="Times New Roman"/>
          <w:kern w:val="0"/>
        </w:rPr>
        <w:t>一</w:t>
      </w:r>
      <w:proofErr w:type="gramEnd"/>
      <w:r w:rsidRPr="0032150E">
        <w:rPr>
          <w:rFonts w:cs="Times New Roman"/>
          <w:kern w:val="0"/>
        </w:rPr>
        <w:t>年度只能作为一个提名项目的完成人。</w:t>
      </w:r>
    </w:p>
    <w:p w14:paraId="0A9C0B34" w14:textId="2AB1C54E" w:rsidR="0032150E" w:rsidRPr="0032150E" w:rsidRDefault="0032150E" w:rsidP="0095625B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 w:hint="eastAsia"/>
          <w:kern w:val="0"/>
        </w:rPr>
      </w:pPr>
      <w:r w:rsidRPr="0032150E">
        <w:rPr>
          <w:rFonts w:cs="Times New Roman"/>
          <w:kern w:val="0"/>
        </w:rPr>
        <w:t>10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国家或省部级计划、基金支持的项目，应当在项目整体验收通过后再提名本奖。</w:t>
      </w:r>
    </w:p>
    <w:p w14:paraId="1F667C52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ascii="黑体" w:eastAsia="黑体" w:hAnsi="黑体" w:cs="Times New Roman"/>
          <w:kern w:val="0"/>
        </w:rPr>
      </w:pPr>
      <w:r w:rsidRPr="0032150E">
        <w:rPr>
          <w:rFonts w:ascii="黑体" w:eastAsia="黑体" w:hAnsi="黑体" w:cs="Times New Roman"/>
          <w:kern w:val="0"/>
        </w:rPr>
        <w:t>四、提名工作时间安排</w:t>
      </w:r>
    </w:p>
    <w:p w14:paraId="39BC12A2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●   5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24</w:t>
      </w:r>
      <w:r w:rsidRPr="0032150E">
        <w:rPr>
          <w:rFonts w:cs="Times New Roman"/>
          <w:kern w:val="0"/>
        </w:rPr>
        <w:t>日至</w:t>
      </w:r>
      <w:r w:rsidRPr="0032150E">
        <w:rPr>
          <w:rFonts w:cs="Times New Roman"/>
          <w:kern w:val="0"/>
        </w:rPr>
        <w:t>8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25</w:t>
      </w:r>
      <w:r w:rsidRPr="0032150E">
        <w:rPr>
          <w:rFonts w:cs="Times New Roman"/>
          <w:kern w:val="0"/>
        </w:rPr>
        <w:t>日</w:t>
      </w:r>
      <w:r w:rsidRPr="0032150E">
        <w:rPr>
          <w:rFonts w:cs="Times New Roman"/>
          <w:kern w:val="0"/>
        </w:rPr>
        <w:t xml:space="preserve"> </w:t>
      </w:r>
      <w:r w:rsidRPr="0032150E">
        <w:rPr>
          <w:rFonts w:cs="Times New Roman"/>
          <w:kern w:val="0"/>
        </w:rPr>
        <w:t>接收项目申报</w:t>
      </w:r>
    </w:p>
    <w:p w14:paraId="7F239735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  <w:bdr w:val="none" w:sz="0" w:space="0" w:color="auto" w:frame="1"/>
        </w:rPr>
        <w:t>●   </w:t>
      </w:r>
      <w:r w:rsidRPr="0032150E">
        <w:rPr>
          <w:rFonts w:cs="Times New Roman"/>
          <w:kern w:val="0"/>
        </w:rPr>
        <w:t>8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25</w:t>
      </w:r>
      <w:r w:rsidRPr="0032150E">
        <w:rPr>
          <w:rFonts w:cs="Times New Roman"/>
          <w:kern w:val="0"/>
        </w:rPr>
        <w:t>日至</w:t>
      </w:r>
      <w:r w:rsidRPr="0032150E">
        <w:rPr>
          <w:rFonts w:cs="Times New Roman"/>
          <w:kern w:val="0"/>
        </w:rPr>
        <w:t>9</w:t>
      </w:r>
      <w:r w:rsidRPr="0032150E">
        <w:rPr>
          <w:rFonts w:cs="Times New Roman"/>
          <w:kern w:val="0"/>
        </w:rPr>
        <w:t>月下旬</w:t>
      </w:r>
      <w:r w:rsidRPr="0032150E">
        <w:rPr>
          <w:rFonts w:cs="Times New Roman"/>
          <w:kern w:val="0"/>
        </w:rPr>
        <w:t xml:space="preserve">  </w:t>
      </w:r>
      <w:r w:rsidRPr="0032150E">
        <w:rPr>
          <w:rFonts w:cs="Times New Roman"/>
          <w:kern w:val="0"/>
        </w:rPr>
        <w:t>申报材料形式审查</w:t>
      </w:r>
    </w:p>
    <w:p w14:paraId="136CBB9A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  <w:bdr w:val="none" w:sz="0" w:space="0" w:color="auto" w:frame="1"/>
        </w:rPr>
        <w:t>●   </w:t>
      </w:r>
      <w:r w:rsidRPr="0032150E">
        <w:rPr>
          <w:rFonts w:cs="Times New Roman"/>
          <w:kern w:val="0"/>
        </w:rPr>
        <w:t>9</w:t>
      </w:r>
      <w:r w:rsidRPr="0032150E">
        <w:rPr>
          <w:rFonts w:cs="Times New Roman"/>
          <w:kern w:val="0"/>
        </w:rPr>
        <w:t>月下旬至</w:t>
      </w:r>
      <w:r w:rsidRPr="0032150E">
        <w:rPr>
          <w:rFonts w:cs="Times New Roman"/>
          <w:kern w:val="0"/>
        </w:rPr>
        <w:t>10</w:t>
      </w:r>
      <w:r w:rsidRPr="0032150E">
        <w:rPr>
          <w:rFonts w:cs="Times New Roman"/>
          <w:kern w:val="0"/>
        </w:rPr>
        <w:t>月中旬</w:t>
      </w:r>
      <w:r w:rsidRPr="0032150E">
        <w:rPr>
          <w:rFonts w:cs="Times New Roman"/>
          <w:kern w:val="0"/>
        </w:rPr>
        <w:t xml:space="preserve">  </w:t>
      </w:r>
      <w:r w:rsidRPr="0032150E">
        <w:rPr>
          <w:rFonts w:cs="Times New Roman"/>
          <w:kern w:val="0"/>
        </w:rPr>
        <w:t>初审函评</w:t>
      </w:r>
    </w:p>
    <w:p w14:paraId="4D65B36C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  <w:bdr w:val="none" w:sz="0" w:space="0" w:color="auto" w:frame="1"/>
        </w:rPr>
        <w:t>●   </w:t>
      </w:r>
      <w:r w:rsidRPr="0032150E">
        <w:rPr>
          <w:rFonts w:cs="Times New Roman"/>
          <w:kern w:val="0"/>
        </w:rPr>
        <w:t>10</w:t>
      </w:r>
      <w:r w:rsidRPr="0032150E">
        <w:rPr>
          <w:rFonts w:cs="Times New Roman"/>
          <w:kern w:val="0"/>
        </w:rPr>
        <w:t>月中旬至</w:t>
      </w:r>
      <w:r w:rsidRPr="0032150E">
        <w:rPr>
          <w:rFonts w:cs="Times New Roman"/>
          <w:kern w:val="0"/>
        </w:rPr>
        <w:t>11</w:t>
      </w:r>
      <w:r w:rsidRPr="0032150E">
        <w:rPr>
          <w:rFonts w:cs="Times New Roman"/>
          <w:kern w:val="0"/>
        </w:rPr>
        <w:t>月上旬</w:t>
      </w:r>
      <w:r w:rsidRPr="0032150E">
        <w:rPr>
          <w:rFonts w:cs="Times New Roman"/>
          <w:kern w:val="0"/>
        </w:rPr>
        <w:t xml:space="preserve"> </w:t>
      </w:r>
      <w:r w:rsidRPr="0032150E">
        <w:rPr>
          <w:rFonts w:cs="Times New Roman"/>
          <w:kern w:val="0"/>
        </w:rPr>
        <w:t>初审</w:t>
      </w:r>
      <w:proofErr w:type="gramStart"/>
      <w:r w:rsidRPr="0032150E">
        <w:rPr>
          <w:rFonts w:cs="Times New Roman"/>
          <w:kern w:val="0"/>
        </w:rPr>
        <w:t>会评并公示</w:t>
      </w:r>
      <w:proofErr w:type="gramEnd"/>
    </w:p>
    <w:p w14:paraId="51A12414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  <w:bdr w:val="none" w:sz="0" w:space="0" w:color="auto" w:frame="1"/>
        </w:rPr>
        <w:t>●   </w:t>
      </w:r>
      <w:r w:rsidRPr="0032150E">
        <w:rPr>
          <w:rFonts w:cs="Times New Roman"/>
          <w:kern w:val="0"/>
        </w:rPr>
        <w:t>11</w:t>
      </w:r>
      <w:r w:rsidRPr="0032150E">
        <w:rPr>
          <w:rFonts w:cs="Times New Roman"/>
          <w:kern w:val="0"/>
        </w:rPr>
        <w:t>月中旬至</w:t>
      </w:r>
      <w:r w:rsidRPr="0032150E">
        <w:rPr>
          <w:rFonts w:cs="Times New Roman"/>
          <w:kern w:val="0"/>
        </w:rPr>
        <w:t>11</w:t>
      </w:r>
      <w:r w:rsidRPr="0032150E">
        <w:rPr>
          <w:rFonts w:cs="Times New Roman"/>
          <w:kern w:val="0"/>
        </w:rPr>
        <w:t>月下旬</w:t>
      </w:r>
      <w:r w:rsidRPr="0032150E">
        <w:rPr>
          <w:rFonts w:cs="Times New Roman"/>
          <w:kern w:val="0"/>
        </w:rPr>
        <w:t xml:space="preserve"> </w:t>
      </w:r>
      <w:r w:rsidRPr="0032150E">
        <w:rPr>
          <w:rFonts w:cs="Times New Roman"/>
          <w:kern w:val="0"/>
        </w:rPr>
        <w:t>终评会评</w:t>
      </w:r>
    </w:p>
    <w:p w14:paraId="2DF1F80C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  <w:bdr w:val="none" w:sz="0" w:space="0" w:color="auto" w:frame="1"/>
        </w:rPr>
        <w:t>●   </w:t>
      </w:r>
      <w:r w:rsidRPr="0032150E">
        <w:rPr>
          <w:rFonts w:cs="Times New Roman"/>
          <w:kern w:val="0"/>
        </w:rPr>
        <w:t>12</w:t>
      </w:r>
      <w:r w:rsidRPr="0032150E">
        <w:rPr>
          <w:rFonts w:cs="Times New Roman"/>
          <w:kern w:val="0"/>
        </w:rPr>
        <w:t>月上旬</w:t>
      </w:r>
      <w:r w:rsidRPr="0032150E">
        <w:rPr>
          <w:rFonts w:cs="Times New Roman"/>
          <w:kern w:val="0"/>
        </w:rPr>
        <w:t xml:space="preserve">      </w:t>
      </w:r>
      <w:r w:rsidRPr="0032150E">
        <w:rPr>
          <w:rFonts w:cs="Times New Roman"/>
          <w:kern w:val="0"/>
        </w:rPr>
        <w:t>终审结果公示</w:t>
      </w:r>
    </w:p>
    <w:p w14:paraId="57220A1C" w14:textId="245E0A63" w:rsidR="0032150E" w:rsidRPr="0032150E" w:rsidRDefault="0032150E" w:rsidP="0095625B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 w:hint="eastAsia"/>
          <w:kern w:val="0"/>
        </w:rPr>
      </w:pPr>
      <w:r w:rsidRPr="0032150E">
        <w:rPr>
          <w:rFonts w:cs="Times New Roman"/>
          <w:kern w:val="0"/>
          <w:bdr w:val="none" w:sz="0" w:space="0" w:color="auto" w:frame="1"/>
        </w:rPr>
        <w:t>●   </w:t>
      </w:r>
      <w:r w:rsidRPr="0032150E">
        <w:rPr>
          <w:rFonts w:cs="Times New Roman"/>
          <w:kern w:val="0"/>
        </w:rPr>
        <w:t>12</w:t>
      </w:r>
      <w:r w:rsidRPr="0032150E">
        <w:rPr>
          <w:rFonts w:cs="Times New Roman"/>
          <w:kern w:val="0"/>
        </w:rPr>
        <w:t>月底</w:t>
      </w:r>
      <w:r w:rsidRPr="0032150E">
        <w:rPr>
          <w:rFonts w:cs="Times New Roman"/>
          <w:kern w:val="0"/>
        </w:rPr>
        <w:t>     </w:t>
      </w:r>
      <w:r w:rsidRPr="0032150E">
        <w:rPr>
          <w:rFonts w:cs="Times New Roman"/>
          <w:kern w:val="0"/>
        </w:rPr>
        <w:t>择日举办颁奖典礼</w:t>
      </w:r>
    </w:p>
    <w:p w14:paraId="4FEAB2BB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ascii="黑体" w:eastAsia="黑体" w:hAnsi="黑体" w:cs="Times New Roman"/>
          <w:kern w:val="0"/>
        </w:rPr>
      </w:pPr>
      <w:r w:rsidRPr="0032150E">
        <w:rPr>
          <w:rFonts w:ascii="黑体" w:eastAsia="黑体" w:hAnsi="黑体" w:cs="Times New Roman"/>
          <w:kern w:val="0"/>
        </w:rPr>
        <w:t>五、提名程序</w:t>
      </w:r>
    </w:p>
    <w:p w14:paraId="79D7929C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1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在线填报</w:t>
      </w:r>
    </w:p>
    <w:p w14:paraId="5E207357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提名者可以于</w:t>
      </w:r>
      <w:r w:rsidRPr="0032150E">
        <w:rPr>
          <w:rFonts w:cs="Times New Roman"/>
          <w:kern w:val="0"/>
        </w:rPr>
        <w:t>2023</w:t>
      </w:r>
      <w:r w:rsidRPr="0032150E">
        <w:rPr>
          <w:rFonts w:cs="Times New Roman"/>
          <w:kern w:val="0"/>
        </w:rPr>
        <w:t>年</w:t>
      </w:r>
      <w:r w:rsidRPr="0032150E">
        <w:rPr>
          <w:rFonts w:cs="Times New Roman"/>
          <w:kern w:val="0"/>
        </w:rPr>
        <w:t>5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24</w:t>
      </w:r>
      <w:r w:rsidRPr="0032150E">
        <w:rPr>
          <w:rFonts w:cs="Times New Roman"/>
          <w:kern w:val="0"/>
        </w:rPr>
        <w:t>日起从中国人工智能学会官网（</w:t>
      </w:r>
      <w:r w:rsidRPr="0032150E">
        <w:rPr>
          <w:rFonts w:cs="Times New Roman"/>
          <w:kern w:val="0"/>
        </w:rPr>
        <w:t>http://caai.cn</w:t>
      </w:r>
      <w:r w:rsidRPr="0032150E">
        <w:rPr>
          <w:rFonts w:cs="Times New Roman"/>
          <w:kern w:val="0"/>
        </w:rPr>
        <w:t>），点击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吴文俊人工智能科学技术奖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，凭账号密码登录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吴文俊人工智能科学技术奖评价服务平台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，或直接登录吴文俊人工智能科学技术</w:t>
      </w:r>
      <w:proofErr w:type="gramStart"/>
      <w:r w:rsidRPr="0032150E">
        <w:rPr>
          <w:rFonts w:cs="Times New Roman"/>
          <w:kern w:val="0"/>
        </w:rPr>
        <w:t>奖评价</w:t>
      </w:r>
      <w:proofErr w:type="gramEnd"/>
      <w:r w:rsidRPr="0032150E">
        <w:rPr>
          <w:rFonts w:cs="Times New Roman"/>
          <w:kern w:val="0"/>
        </w:rPr>
        <w:t>服务平台（</w:t>
      </w:r>
      <w:r w:rsidRPr="0032150E">
        <w:rPr>
          <w:rFonts w:cs="Times New Roman"/>
          <w:kern w:val="0"/>
        </w:rPr>
        <w:t>http://wwjkjj.caai.cn</w:t>
      </w:r>
      <w:r w:rsidRPr="0032150E">
        <w:rPr>
          <w:rFonts w:cs="Times New Roman"/>
          <w:kern w:val="0"/>
        </w:rPr>
        <w:t>）按照要求在线填写、提交。</w:t>
      </w:r>
    </w:p>
    <w:p w14:paraId="1DF5B66F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专家提名前，由责任提名专家通过本人电子邮件向我办提出申请，并同时抄送其他提名专家和项目联系人。电子邮件标题为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提名奖种</w:t>
      </w:r>
      <w:r w:rsidRPr="0032150E">
        <w:rPr>
          <w:rFonts w:cs="Times New Roman"/>
          <w:kern w:val="0"/>
        </w:rPr>
        <w:t>——</w:t>
      </w:r>
      <w:r w:rsidRPr="0032150E">
        <w:rPr>
          <w:rFonts w:cs="Times New Roman"/>
          <w:kern w:val="0"/>
        </w:rPr>
        <w:t>所有提名专家姓名</w:t>
      </w:r>
      <w:r w:rsidRPr="0032150E">
        <w:rPr>
          <w:rFonts w:cs="Times New Roman"/>
          <w:kern w:val="0"/>
        </w:rPr>
        <w:t>——</w:t>
      </w:r>
      <w:r w:rsidRPr="0032150E">
        <w:rPr>
          <w:rFonts w:cs="Times New Roman"/>
          <w:kern w:val="0"/>
        </w:rPr>
        <w:t>被提名项目联系人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，电子邮件内容需包含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提名奖种、所有提名专家姓名、被提名项目名称和被提名项目联系人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。我办收到申请后</w:t>
      </w:r>
      <w:r w:rsidRPr="0032150E">
        <w:rPr>
          <w:rFonts w:cs="Times New Roman"/>
          <w:kern w:val="0"/>
        </w:rPr>
        <w:lastRenderedPageBreak/>
        <w:t>3</w:t>
      </w:r>
      <w:r w:rsidRPr="0032150E">
        <w:rPr>
          <w:rFonts w:cs="Times New Roman"/>
          <w:kern w:val="0"/>
        </w:rPr>
        <w:t>个工作日内回复提名者。经审核符合提名要求的，由我办发送提名号和密码。</w:t>
      </w:r>
    </w:p>
    <w:p w14:paraId="76649464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网上填报系统截止时间：</w:t>
      </w:r>
      <w:r w:rsidRPr="0032150E">
        <w:rPr>
          <w:rFonts w:cs="Times New Roman"/>
          <w:kern w:val="0"/>
        </w:rPr>
        <w:t>2023</w:t>
      </w:r>
      <w:r w:rsidRPr="0032150E">
        <w:rPr>
          <w:rFonts w:cs="Times New Roman"/>
          <w:kern w:val="0"/>
        </w:rPr>
        <w:t>年</w:t>
      </w:r>
      <w:r w:rsidRPr="0032150E">
        <w:rPr>
          <w:rFonts w:cs="Times New Roman"/>
          <w:kern w:val="0"/>
        </w:rPr>
        <w:t>8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15</w:t>
      </w:r>
      <w:r w:rsidRPr="0032150E">
        <w:rPr>
          <w:rFonts w:cs="Times New Roman"/>
          <w:kern w:val="0"/>
        </w:rPr>
        <w:t>日</w:t>
      </w:r>
      <w:r w:rsidRPr="0032150E">
        <w:rPr>
          <w:rFonts w:cs="Times New Roman"/>
          <w:kern w:val="0"/>
        </w:rPr>
        <w:t>18:00</w:t>
      </w:r>
      <w:r w:rsidRPr="0032150E">
        <w:rPr>
          <w:rFonts w:cs="Times New Roman"/>
          <w:kern w:val="0"/>
        </w:rPr>
        <w:t>。</w:t>
      </w:r>
    </w:p>
    <w:p w14:paraId="0B9DB8E4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2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纸质版寄送</w:t>
      </w:r>
    </w:p>
    <w:p w14:paraId="4941CEAE" w14:textId="55B62056" w:rsidR="0032150E" w:rsidRPr="0032150E" w:rsidRDefault="0032150E" w:rsidP="0095625B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 w:hint="eastAsia"/>
          <w:kern w:val="0"/>
        </w:rPr>
      </w:pPr>
      <w:r w:rsidRPr="0032150E">
        <w:rPr>
          <w:rFonts w:cs="Times New Roman"/>
          <w:kern w:val="0"/>
        </w:rPr>
        <w:t>纸质版提名书包括主件和附件。纸质版主件应从评价服务平台中生成并打印（单双面不限，纸张规格</w:t>
      </w:r>
      <w:r w:rsidRPr="0032150E">
        <w:rPr>
          <w:rFonts w:cs="Times New Roman"/>
          <w:kern w:val="0"/>
        </w:rPr>
        <w:t>A4</w:t>
      </w:r>
      <w:r w:rsidRPr="0032150E">
        <w:rPr>
          <w:rFonts w:cs="Times New Roman"/>
          <w:kern w:val="0"/>
        </w:rPr>
        <w:t>，包含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吴文俊人工智能科学技术奖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水印），附件需保证内容清晰，无需从评价服务平台中打印。主件和附件应合订，竖向左侧胶装成册，以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一、项目基本情况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作为首页，不要另加封面。签字盖章后将原件一套报送学会奖励工作办公室。完整版纸质材料请于</w:t>
      </w:r>
      <w:r w:rsidRPr="0032150E">
        <w:rPr>
          <w:rFonts w:cs="Times New Roman"/>
          <w:kern w:val="0"/>
        </w:rPr>
        <w:t>2023</w:t>
      </w:r>
      <w:r w:rsidRPr="0032150E">
        <w:rPr>
          <w:rFonts w:cs="Times New Roman"/>
          <w:kern w:val="0"/>
        </w:rPr>
        <w:t>年</w:t>
      </w:r>
      <w:r w:rsidRPr="0032150E">
        <w:rPr>
          <w:rFonts w:cs="Times New Roman"/>
          <w:kern w:val="0"/>
        </w:rPr>
        <w:t>8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25</w:t>
      </w:r>
      <w:r w:rsidRPr="0032150E">
        <w:rPr>
          <w:rFonts w:cs="Times New Roman"/>
          <w:kern w:val="0"/>
        </w:rPr>
        <w:t>日前提交完毕（邮寄以邮戳日期为准），逾期不予受理。</w:t>
      </w:r>
    </w:p>
    <w:p w14:paraId="7CA2B376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ascii="黑体" w:eastAsia="黑体" w:hAnsi="黑体" w:cs="Times New Roman"/>
          <w:kern w:val="0"/>
        </w:rPr>
      </w:pPr>
      <w:r w:rsidRPr="0032150E">
        <w:rPr>
          <w:rFonts w:ascii="黑体" w:eastAsia="黑体" w:hAnsi="黑体" w:cs="Times New Roman"/>
          <w:kern w:val="0"/>
        </w:rPr>
        <w:t>六、其他情况</w:t>
      </w:r>
    </w:p>
    <w:p w14:paraId="08CBB64C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1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吴文俊人工智能最高成就奖被提名人如参与过涉密项目的研究，</w:t>
      </w:r>
      <w:proofErr w:type="gramStart"/>
      <w:r w:rsidRPr="0032150E">
        <w:rPr>
          <w:rFonts w:cs="Times New Roman"/>
          <w:kern w:val="0"/>
        </w:rPr>
        <w:t>需被提名</w:t>
      </w:r>
      <w:proofErr w:type="gramEnd"/>
      <w:r w:rsidRPr="0032150E">
        <w:rPr>
          <w:rFonts w:cs="Times New Roman"/>
          <w:kern w:val="0"/>
        </w:rPr>
        <w:t>人所在单位或有权审批项目密级的相关保密行政管理部门出具提名</w:t>
      </w:r>
      <w:proofErr w:type="gramStart"/>
      <w:r w:rsidRPr="0032150E">
        <w:rPr>
          <w:rFonts w:cs="Times New Roman"/>
          <w:kern w:val="0"/>
        </w:rPr>
        <w:t>材料脱密审查</w:t>
      </w:r>
      <w:proofErr w:type="gramEnd"/>
      <w:r w:rsidRPr="0032150E">
        <w:rPr>
          <w:rFonts w:cs="Times New Roman"/>
          <w:kern w:val="0"/>
        </w:rPr>
        <w:t>证明，并加盖公章。</w:t>
      </w:r>
      <w:proofErr w:type="gramStart"/>
      <w:r w:rsidRPr="0032150E">
        <w:rPr>
          <w:rFonts w:cs="Times New Roman"/>
          <w:kern w:val="0"/>
        </w:rPr>
        <w:t>该脱密</w:t>
      </w:r>
      <w:proofErr w:type="gramEnd"/>
      <w:r w:rsidRPr="0032150E">
        <w:rPr>
          <w:rFonts w:cs="Times New Roman"/>
          <w:kern w:val="0"/>
        </w:rPr>
        <w:t>审查证明随提名材料一并提交。</w:t>
      </w:r>
    </w:p>
    <w:p w14:paraId="0A1D41FA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2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其他提名项目，如提名</w:t>
      </w:r>
      <w:proofErr w:type="gramStart"/>
      <w:r w:rsidRPr="0032150E">
        <w:rPr>
          <w:rFonts w:cs="Times New Roman"/>
          <w:kern w:val="0"/>
        </w:rPr>
        <w:t>书项目</w:t>
      </w:r>
      <w:proofErr w:type="gramEnd"/>
      <w:r w:rsidRPr="0032150E">
        <w:rPr>
          <w:rFonts w:cs="Times New Roman"/>
          <w:kern w:val="0"/>
        </w:rPr>
        <w:t>名称与公布名称填写不一致，提名单位应在提名函中说明。</w:t>
      </w:r>
    </w:p>
    <w:p w14:paraId="1F78C86C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3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吴文俊人工智能科技进步奖（科普项目）还需提交两套科普作品。</w:t>
      </w:r>
    </w:p>
    <w:p w14:paraId="77AD9E57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4</w:t>
      </w:r>
      <w:r w:rsidRPr="0032150E">
        <w:rPr>
          <w:rFonts w:cs="Times New Roman"/>
          <w:kern w:val="0"/>
          <w:bdr w:val="none" w:sz="0" w:space="0" w:color="auto" w:frame="1"/>
        </w:rPr>
        <w:t>．</w:t>
      </w:r>
      <w:r w:rsidRPr="0032150E">
        <w:rPr>
          <w:rFonts w:cs="Times New Roman"/>
          <w:kern w:val="0"/>
        </w:rPr>
        <w:t>提名单位、提名专家对评审专家有回避要求的，应提交《回避专家申请表》（附件</w:t>
      </w:r>
      <w:r w:rsidRPr="0032150E">
        <w:rPr>
          <w:rFonts w:cs="Times New Roman"/>
          <w:kern w:val="0"/>
        </w:rPr>
        <w:t>3</w:t>
      </w:r>
      <w:r w:rsidRPr="0032150E">
        <w:rPr>
          <w:rFonts w:cs="Times New Roman"/>
          <w:kern w:val="0"/>
        </w:rPr>
        <w:t>），详细说明申请回避的理由，提供证明材料并加盖提名单位公章或提名专家签名。</w:t>
      </w:r>
    </w:p>
    <w:p w14:paraId="5AA057E8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</w:p>
    <w:p w14:paraId="54593320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ascii="黑体" w:eastAsia="黑体" w:hAnsi="黑体" w:cs="Times New Roman"/>
          <w:kern w:val="0"/>
        </w:rPr>
      </w:pPr>
      <w:r w:rsidRPr="0032150E">
        <w:rPr>
          <w:rFonts w:ascii="黑体" w:eastAsia="黑体" w:hAnsi="黑体" w:cs="Times New Roman"/>
          <w:kern w:val="0"/>
        </w:rPr>
        <w:lastRenderedPageBreak/>
        <w:t>七、咨询电话及联系方式</w:t>
      </w:r>
    </w:p>
    <w:p w14:paraId="7D0B3647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联系方式：陈老师、刘老师</w:t>
      </w:r>
      <w:r w:rsidRPr="0032150E">
        <w:rPr>
          <w:rFonts w:cs="Times New Roman"/>
          <w:kern w:val="0"/>
        </w:rPr>
        <w:t>010-82686687</w:t>
      </w:r>
      <w:r w:rsidRPr="0032150E">
        <w:rPr>
          <w:rFonts w:cs="Times New Roman"/>
          <w:kern w:val="0"/>
        </w:rPr>
        <w:t>、李老师</w:t>
      </w:r>
      <w:r w:rsidRPr="0032150E">
        <w:rPr>
          <w:rFonts w:cs="Times New Roman"/>
          <w:kern w:val="0"/>
        </w:rPr>
        <w:t xml:space="preserve"> 010-82686684</w:t>
      </w:r>
    </w:p>
    <w:p w14:paraId="322E31F6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电子邮箱：</w:t>
      </w:r>
      <w:r w:rsidRPr="0032150E">
        <w:rPr>
          <w:rFonts w:cs="Times New Roman"/>
          <w:kern w:val="0"/>
        </w:rPr>
        <w:t>wwjkjj@caai.cn</w:t>
      </w:r>
    </w:p>
    <w:p w14:paraId="313F810F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通讯地址：北京市海淀区双清路</w:t>
      </w:r>
      <w:r w:rsidRPr="0032150E">
        <w:rPr>
          <w:rFonts w:cs="Times New Roman"/>
          <w:kern w:val="0"/>
        </w:rPr>
        <w:t>30</w:t>
      </w:r>
      <w:r w:rsidRPr="0032150E">
        <w:rPr>
          <w:rFonts w:cs="Times New Roman"/>
          <w:kern w:val="0"/>
        </w:rPr>
        <w:t>号学</w:t>
      </w:r>
      <w:proofErr w:type="gramStart"/>
      <w:r w:rsidRPr="0032150E">
        <w:rPr>
          <w:rFonts w:cs="Times New Roman"/>
          <w:kern w:val="0"/>
        </w:rPr>
        <w:t>研</w:t>
      </w:r>
      <w:proofErr w:type="gramEnd"/>
      <w:r w:rsidRPr="0032150E">
        <w:rPr>
          <w:rFonts w:cs="Times New Roman"/>
          <w:kern w:val="0"/>
        </w:rPr>
        <w:t>大厦</w:t>
      </w:r>
      <w:r w:rsidRPr="0032150E">
        <w:rPr>
          <w:rFonts w:cs="Times New Roman"/>
          <w:kern w:val="0"/>
        </w:rPr>
        <w:t>B</w:t>
      </w:r>
      <w:r w:rsidRPr="0032150E">
        <w:rPr>
          <w:rFonts w:cs="Times New Roman"/>
          <w:kern w:val="0"/>
        </w:rPr>
        <w:t>座</w:t>
      </w:r>
      <w:r w:rsidRPr="0032150E">
        <w:rPr>
          <w:rFonts w:cs="Times New Roman"/>
          <w:kern w:val="0"/>
        </w:rPr>
        <w:t>305</w:t>
      </w:r>
      <w:r w:rsidRPr="0032150E">
        <w:rPr>
          <w:rFonts w:cs="Times New Roman"/>
          <w:kern w:val="0"/>
        </w:rPr>
        <w:t>室</w:t>
      </w:r>
    </w:p>
    <w:p w14:paraId="6C46FC5B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收</w:t>
      </w:r>
      <w:r w:rsidRPr="0032150E">
        <w:rPr>
          <w:rFonts w:cs="Times New Roman"/>
          <w:kern w:val="0"/>
        </w:rPr>
        <w:t xml:space="preserve"> </w:t>
      </w:r>
      <w:r w:rsidRPr="0032150E">
        <w:rPr>
          <w:rFonts w:cs="Times New Roman"/>
          <w:kern w:val="0"/>
        </w:rPr>
        <w:t>件</w:t>
      </w:r>
      <w:r w:rsidRPr="0032150E">
        <w:rPr>
          <w:rFonts w:cs="Times New Roman"/>
          <w:kern w:val="0"/>
        </w:rPr>
        <w:t xml:space="preserve"> </w:t>
      </w:r>
      <w:r w:rsidRPr="0032150E">
        <w:rPr>
          <w:rFonts w:cs="Times New Roman"/>
          <w:kern w:val="0"/>
        </w:rPr>
        <w:t>人：中国人工智能学会吴文俊人工智能科学技术奖励工作办公室（请注明</w:t>
      </w:r>
      <w:r w:rsidRPr="0032150E">
        <w:rPr>
          <w:rFonts w:cs="Times New Roman"/>
          <w:kern w:val="0"/>
        </w:rPr>
        <w:t>“</w:t>
      </w:r>
      <w:r w:rsidRPr="0032150E">
        <w:rPr>
          <w:rFonts w:cs="Times New Roman"/>
          <w:kern w:val="0"/>
        </w:rPr>
        <w:t>提名材料</w:t>
      </w:r>
      <w:r w:rsidRPr="0032150E">
        <w:rPr>
          <w:rFonts w:cs="Times New Roman"/>
          <w:kern w:val="0"/>
        </w:rPr>
        <w:t>”</w:t>
      </w:r>
      <w:r w:rsidRPr="0032150E">
        <w:rPr>
          <w:rFonts w:cs="Times New Roman"/>
          <w:kern w:val="0"/>
        </w:rPr>
        <w:t>）</w:t>
      </w:r>
    </w:p>
    <w:p w14:paraId="7A4C1C13" w14:textId="47CB8AF4" w:rsid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邮政编码：</w:t>
      </w:r>
      <w:r w:rsidRPr="0032150E">
        <w:rPr>
          <w:rFonts w:cs="Times New Roman"/>
          <w:kern w:val="0"/>
        </w:rPr>
        <w:t>100083</w:t>
      </w:r>
    </w:p>
    <w:p w14:paraId="669E9E3C" w14:textId="77777777" w:rsidR="0095625B" w:rsidRPr="0032150E" w:rsidRDefault="0095625B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 w:hint="eastAsia"/>
          <w:kern w:val="0"/>
        </w:rPr>
      </w:pPr>
    </w:p>
    <w:p w14:paraId="54DE1031" w14:textId="500D5235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3"/>
        <w:contextualSpacing/>
        <w:textAlignment w:val="baseline"/>
        <w:outlineLvl w:val="2"/>
        <w:rPr>
          <w:rFonts w:cs="Times New Roman"/>
          <w:b/>
          <w:bCs/>
          <w:kern w:val="0"/>
        </w:rPr>
      </w:pPr>
      <w:r w:rsidRPr="0032150E">
        <w:rPr>
          <w:rFonts w:cs="Times New Roman"/>
          <w:b/>
          <w:bCs/>
          <w:kern w:val="0"/>
        </w:rPr>
        <w:t>随文附件</w:t>
      </w:r>
      <w:r w:rsidR="0095625B" w:rsidRPr="0095625B">
        <w:rPr>
          <w:rFonts w:cs="Times New Roman" w:hint="eastAsia"/>
          <w:b/>
          <w:bCs/>
          <w:kern w:val="0"/>
        </w:rPr>
        <w:t>：</w:t>
      </w:r>
    </w:p>
    <w:p w14:paraId="66201B6A" w14:textId="77777777" w:rsidR="0032150E" w:rsidRPr="0032150E" w:rsidRDefault="0032150E" w:rsidP="0095625B">
      <w:pPr>
        <w:widowControl/>
        <w:adjustRightInd w:val="0"/>
        <w:snapToGrid w:val="0"/>
        <w:spacing w:line="540" w:lineRule="atLeast"/>
        <w:ind w:leftChars="200" w:left="1920" w:hangingChars="400" w:hanging="1280"/>
        <w:contextualSpacing/>
        <w:textAlignment w:val="baseline"/>
        <w:rPr>
          <w:rFonts w:cs="Times New Roman"/>
          <w:kern w:val="0"/>
        </w:rPr>
      </w:pPr>
      <w:hyperlink r:id="rId4" w:history="1">
        <w:r w:rsidRPr="0095625B">
          <w:rPr>
            <w:rFonts w:cs="Times New Roman"/>
            <w:kern w:val="0"/>
            <w:bdr w:val="none" w:sz="0" w:space="0" w:color="auto" w:frame="1"/>
          </w:rPr>
          <w:t>附件</w:t>
        </w:r>
        <w:r w:rsidRPr="0095625B">
          <w:rPr>
            <w:rFonts w:cs="Times New Roman"/>
            <w:kern w:val="0"/>
            <w:bdr w:val="none" w:sz="0" w:space="0" w:color="auto" w:frame="1"/>
          </w:rPr>
          <w:t xml:space="preserve">1. </w:t>
        </w:r>
        <w:r w:rsidRPr="0095625B">
          <w:rPr>
            <w:rFonts w:cs="Times New Roman"/>
            <w:kern w:val="0"/>
            <w:bdr w:val="none" w:sz="0" w:space="0" w:color="auto" w:frame="1"/>
          </w:rPr>
          <w:t>吴文俊人工智能科学技术奖励条例（修订稿）</w:t>
        </w:r>
        <w:r w:rsidRPr="0095625B">
          <w:rPr>
            <w:rFonts w:cs="Times New Roman"/>
            <w:kern w:val="0"/>
            <w:bdr w:val="none" w:sz="0" w:space="0" w:color="auto" w:frame="1"/>
          </w:rPr>
          <w:t>.docx</w:t>
        </w:r>
      </w:hyperlink>
    </w:p>
    <w:p w14:paraId="78C895C2" w14:textId="77777777" w:rsidR="0032150E" w:rsidRPr="0032150E" w:rsidRDefault="0032150E" w:rsidP="0095625B">
      <w:pPr>
        <w:widowControl/>
        <w:adjustRightInd w:val="0"/>
        <w:snapToGrid w:val="0"/>
        <w:spacing w:line="540" w:lineRule="atLeast"/>
        <w:ind w:leftChars="200" w:left="1920" w:hangingChars="400" w:hanging="1280"/>
        <w:contextualSpacing/>
        <w:textAlignment w:val="baseline"/>
        <w:rPr>
          <w:rFonts w:cs="Times New Roman"/>
          <w:kern w:val="0"/>
        </w:rPr>
      </w:pPr>
      <w:hyperlink r:id="rId5" w:history="1">
        <w:r w:rsidRPr="0095625B">
          <w:rPr>
            <w:rFonts w:cs="Times New Roman"/>
            <w:kern w:val="0"/>
            <w:bdr w:val="none" w:sz="0" w:space="0" w:color="auto" w:frame="1"/>
          </w:rPr>
          <w:t>附件</w:t>
        </w:r>
        <w:r w:rsidRPr="0095625B">
          <w:rPr>
            <w:rFonts w:cs="Times New Roman"/>
            <w:kern w:val="0"/>
            <w:bdr w:val="none" w:sz="0" w:space="0" w:color="auto" w:frame="1"/>
          </w:rPr>
          <w:t xml:space="preserve">2. </w:t>
        </w:r>
        <w:r w:rsidRPr="0095625B">
          <w:rPr>
            <w:rFonts w:cs="Times New Roman"/>
            <w:kern w:val="0"/>
            <w:bdr w:val="none" w:sz="0" w:space="0" w:color="auto" w:frame="1"/>
          </w:rPr>
          <w:t>吴文俊人工智能科学技术奖励实施细则（修订稿）</w:t>
        </w:r>
        <w:r w:rsidRPr="0095625B">
          <w:rPr>
            <w:rFonts w:cs="Times New Roman"/>
            <w:kern w:val="0"/>
            <w:bdr w:val="none" w:sz="0" w:space="0" w:color="auto" w:frame="1"/>
          </w:rPr>
          <w:t>.docx</w:t>
        </w:r>
      </w:hyperlink>
    </w:p>
    <w:p w14:paraId="42263507" w14:textId="77777777" w:rsidR="0032150E" w:rsidRPr="0032150E" w:rsidRDefault="0032150E" w:rsidP="00AB1374">
      <w:pPr>
        <w:widowControl/>
        <w:adjustRightInd w:val="0"/>
        <w:snapToGrid w:val="0"/>
        <w:spacing w:line="540" w:lineRule="atLeast"/>
        <w:ind w:firstLineChars="200" w:firstLine="640"/>
        <w:contextualSpacing/>
        <w:textAlignment w:val="baseline"/>
        <w:rPr>
          <w:rFonts w:cs="Times New Roman"/>
          <w:kern w:val="0"/>
        </w:rPr>
      </w:pPr>
      <w:hyperlink r:id="rId6" w:history="1">
        <w:r w:rsidRPr="0095625B">
          <w:rPr>
            <w:rFonts w:cs="Times New Roman"/>
            <w:kern w:val="0"/>
            <w:bdr w:val="none" w:sz="0" w:space="0" w:color="auto" w:frame="1"/>
          </w:rPr>
          <w:t>附件</w:t>
        </w:r>
        <w:r w:rsidRPr="0095625B">
          <w:rPr>
            <w:rFonts w:cs="Times New Roman"/>
            <w:kern w:val="0"/>
            <w:bdr w:val="none" w:sz="0" w:space="0" w:color="auto" w:frame="1"/>
          </w:rPr>
          <w:t xml:space="preserve">3. </w:t>
        </w:r>
        <w:r w:rsidRPr="0095625B">
          <w:rPr>
            <w:rFonts w:cs="Times New Roman"/>
            <w:kern w:val="0"/>
            <w:bdr w:val="none" w:sz="0" w:space="0" w:color="auto" w:frame="1"/>
          </w:rPr>
          <w:t>回避专家申请表</w:t>
        </w:r>
        <w:r w:rsidRPr="0095625B">
          <w:rPr>
            <w:rFonts w:cs="Times New Roman"/>
            <w:kern w:val="0"/>
            <w:bdr w:val="none" w:sz="0" w:space="0" w:color="auto" w:frame="1"/>
          </w:rPr>
          <w:t>.doc</w:t>
        </w:r>
      </w:hyperlink>
    </w:p>
    <w:p w14:paraId="7FD726C3" w14:textId="77777777" w:rsidR="00465131" w:rsidRDefault="00465131" w:rsidP="00465131">
      <w:pPr>
        <w:widowControl/>
        <w:adjustRightInd w:val="0"/>
        <w:snapToGrid w:val="0"/>
        <w:spacing w:line="540" w:lineRule="atLeast"/>
        <w:ind w:firstLineChars="1500" w:firstLine="4819"/>
        <w:contextualSpacing/>
        <w:textAlignment w:val="baseline"/>
        <w:rPr>
          <w:rFonts w:cs="Times New Roman"/>
          <w:b/>
          <w:bCs/>
          <w:kern w:val="0"/>
        </w:rPr>
      </w:pPr>
    </w:p>
    <w:p w14:paraId="502F0A27" w14:textId="77777777" w:rsidR="00465131" w:rsidRDefault="00465131" w:rsidP="00465131">
      <w:pPr>
        <w:widowControl/>
        <w:adjustRightInd w:val="0"/>
        <w:snapToGrid w:val="0"/>
        <w:spacing w:line="540" w:lineRule="atLeast"/>
        <w:ind w:firstLineChars="1500" w:firstLine="4819"/>
        <w:contextualSpacing/>
        <w:textAlignment w:val="baseline"/>
        <w:rPr>
          <w:rFonts w:cs="Times New Roman"/>
          <w:b/>
          <w:bCs/>
          <w:kern w:val="0"/>
        </w:rPr>
      </w:pPr>
    </w:p>
    <w:p w14:paraId="5BCB6B73" w14:textId="77777777" w:rsidR="00465131" w:rsidRDefault="00465131" w:rsidP="00465131">
      <w:pPr>
        <w:widowControl/>
        <w:adjustRightInd w:val="0"/>
        <w:snapToGrid w:val="0"/>
        <w:spacing w:line="540" w:lineRule="atLeast"/>
        <w:ind w:firstLineChars="1500" w:firstLine="4819"/>
        <w:contextualSpacing/>
        <w:textAlignment w:val="baseline"/>
        <w:rPr>
          <w:rFonts w:cs="Times New Roman"/>
          <w:b/>
          <w:bCs/>
          <w:kern w:val="0"/>
        </w:rPr>
      </w:pPr>
    </w:p>
    <w:p w14:paraId="4ECD29A1" w14:textId="37A54EC3" w:rsidR="0032150E" w:rsidRPr="0032150E" w:rsidRDefault="0032150E" w:rsidP="00465131">
      <w:pPr>
        <w:widowControl/>
        <w:adjustRightInd w:val="0"/>
        <w:snapToGrid w:val="0"/>
        <w:spacing w:line="540" w:lineRule="atLeast"/>
        <w:ind w:firstLineChars="1500" w:firstLine="4819"/>
        <w:contextualSpacing/>
        <w:textAlignment w:val="baseline"/>
        <w:rPr>
          <w:rFonts w:cs="Times New Roman"/>
          <w:b/>
          <w:bCs/>
          <w:kern w:val="0"/>
        </w:rPr>
      </w:pPr>
      <w:r w:rsidRPr="0032150E">
        <w:rPr>
          <w:rFonts w:cs="Times New Roman"/>
          <w:b/>
          <w:bCs/>
          <w:kern w:val="0"/>
        </w:rPr>
        <w:t>中国人工智能学会</w:t>
      </w:r>
    </w:p>
    <w:p w14:paraId="2FC2E865" w14:textId="77777777" w:rsidR="0032150E" w:rsidRPr="0032150E" w:rsidRDefault="0032150E" w:rsidP="00465131">
      <w:pPr>
        <w:widowControl/>
        <w:adjustRightInd w:val="0"/>
        <w:snapToGrid w:val="0"/>
        <w:spacing w:line="540" w:lineRule="atLeast"/>
        <w:ind w:firstLineChars="1500" w:firstLine="4800"/>
        <w:contextualSpacing/>
        <w:textAlignment w:val="baseline"/>
        <w:rPr>
          <w:rFonts w:cs="Times New Roman"/>
          <w:kern w:val="0"/>
        </w:rPr>
      </w:pPr>
      <w:r w:rsidRPr="0032150E">
        <w:rPr>
          <w:rFonts w:cs="Times New Roman"/>
          <w:kern w:val="0"/>
        </w:rPr>
        <w:t>2023</w:t>
      </w:r>
      <w:r w:rsidRPr="0032150E">
        <w:rPr>
          <w:rFonts w:cs="Times New Roman"/>
          <w:kern w:val="0"/>
        </w:rPr>
        <w:t>年</w:t>
      </w:r>
      <w:r w:rsidRPr="0032150E">
        <w:rPr>
          <w:rFonts w:cs="Times New Roman"/>
          <w:kern w:val="0"/>
        </w:rPr>
        <w:t>05</w:t>
      </w:r>
      <w:r w:rsidRPr="0032150E">
        <w:rPr>
          <w:rFonts w:cs="Times New Roman"/>
          <w:kern w:val="0"/>
        </w:rPr>
        <w:t>月</w:t>
      </w:r>
      <w:r w:rsidRPr="0032150E">
        <w:rPr>
          <w:rFonts w:cs="Times New Roman"/>
          <w:kern w:val="0"/>
        </w:rPr>
        <w:t>24</w:t>
      </w:r>
      <w:r w:rsidRPr="0032150E">
        <w:rPr>
          <w:rFonts w:cs="Times New Roman"/>
          <w:kern w:val="0"/>
        </w:rPr>
        <w:t>日</w:t>
      </w:r>
    </w:p>
    <w:p w14:paraId="298ACAF5" w14:textId="77777777" w:rsidR="0032150E" w:rsidRPr="0095625B" w:rsidRDefault="0032150E" w:rsidP="00AB1374">
      <w:pPr>
        <w:adjustRightInd w:val="0"/>
        <w:snapToGrid w:val="0"/>
        <w:spacing w:line="540" w:lineRule="atLeast"/>
        <w:ind w:firstLineChars="200" w:firstLine="640"/>
        <w:contextualSpacing/>
        <w:rPr>
          <w:rFonts w:cs="Times New Roman"/>
        </w:rPr>
      </w:pPr>
    </w:p>
    <w:sectPr w:rsidR="0032150E" w:rsidRPr="0095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92"/>
    <w:rsid w:val="00180A5B"/>
    <w:rsid w:val="002A66D9"/>
    <w:rsid w:val="0032150E"/>
    <w:rsid w:val="00373C92"/>
    <w:rsid w:val="00465131"/>
    <w:rsid w:val="005E1A81"/>
    <w:rsid w:val="006554FB"/>
    <w:rsid w:val="006B3DE0"/>
    <w:rsid w:val="0095625B"/>
    <w:rsid w:val="00AB1374"/>
    <w:rsid w:val="00BA2A8D"/>
    <w:rsid w:val="00D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E307"/>
  <w15:chartTrackingRefBased/>
  <w15:docId w15:val="{7670B5B9-CBB4-4D96-84CC-F91B6319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2150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2150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21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">
    <w:name w:val="note"/>
    <w:basedOn w:val="a"/>
    <w:rsid w:val="00321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1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99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i.cn/index.php?s=/home/file/download/id/663.html" TargetMode="External"/><Relationship Id="rId5" Type="http://schemas.openxmlformats.org/officeDocument/2006/relationships/hyperlink" Target="https://www.caai.cn/index.php?s=/home/file/download/id/605.html" TargetMode="External"/><Relationship Id="rId4" Type="http://schemas.openxmlformats.org/officeDocument/2006/relationships/hyperlink" Target="https://www.caai.cn/index.php?s=/home/file/download/id/60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2643</Characters>
  <Application>Microsoft Office Word</Application>
  <DocSecurity>0</DocSecurity>
  <Lines>22</Lines>
  <Paragraphs>6</Paragraphs>
  <ScaleCrop>false</ScaleCrop>
  <Company>中山大学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KQ</dc:creator>
  <cp:keywords/>
  <dc:description/>
  <cp:lastModifiedBy>KQ</cp:lastModifiedBy>
  <cp:revision>11</cp:revision>
  <dcterms:created xsi:type="dcterms:W3CDTF">2023-05-25T00:41:00Z</dcterms:created>
  <dcterms:modified xsi:type="dcterms:W3CDTF">2023-05-25T03:04:00Z</dcterms:modified>
</cp:coreProperties>
</file>