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06" w:rsidRPr="003103A7" w:rsidRDefault="009D3906" w:rsidP="009D3906">
      <w:pPr>
        <w:jc w:val="center"/>
        <w:rPr>
          <w:rFonts w:hAnsi="宋体" w:cs="宋体"/>
          <w:b/>
          <w:color w:val="000000"/>
          <w:sz w:val="52"/>
          <w:szCs w:val="52"/>
        </w:rPr>
      </w:pPr>
      <w:r w:rsidRPr="00EE7639">
        <w:rPr>
          <w:rFonts w:hAnsi="宋体" w:cs="宋体" w:hint="eastAsia"/>
          <w:b/>
          <w:color w:val="000000"/>
          <w:sz w:val="52"/>
          <w:szCs w:val="52"/>
        </w:rPr>
        <w:t>中山大学中山眼科中心</w:t>
      </w:r>
      <w:r w:rsidRPr="00E0595B">
        <w:rPr>
          <w:rFonts w:hAnsi="宋体" w:cs="宋体" w:hint="eastAsia"/>
          <w:b/>
          <w:color w:val="000000"/>
          <w:sz w:val="52"/>
          <w:szCs w:val="52"/>
        </w:rPr>
        <w:t>10kV</w:t>
      </w:r>
      <w:r w:rsidRPr="00E0595B">
        <w:rPr>
          <w:rFonts w:hAnsi="宋体" w:cs="宋体" w:hint="eastAsia"/>
          <w:b/>
          <w:color w:val="000000"/>
          <w:sz w:val="52"/>
          <w:szCs w:val="52"/>
        </w:rPr>
        <w:t>电气设备及线路维护</w:t>
      </w:r>
      <w:r w:rsidRPr="0043087C">
        <w:rPr>
          <w:rFonts w:hAnsi="宋体" w:cs="宋体" w:hint="eastAsia"/>
          <w:b/>
          <w:color w:val="000000"/>
          <w:sz w:val="52"/>
          <w:szCs w:val="52"/>
        </w:rPr>
        <w:t>服</w:t>
      </w:r>
      <w:r w:rsidRPr="003103A7">
        <w:rPr>
          <w:rFonts w:hAnsi="宋体" w:cs="宋体" w:hint="eastAsia"/>
          <w:b/>
          <w:color w:val="000000"/>
          <w:sz w:val="52"/>
          <w:szCs w:val="52"/>
        </w:rPr>
        <w:t>务</w:t>
      </w:r>
    </w:p>
    <w:p w:rsidR="009D3906" w:rsidRDefault="009D3906" w:rsidP="009D3906">
      <w:pPr>
        <w:snapToGrid w:val="0"/>
        <w:jc w:val="center"/>
        <w:rPr>
          <w:rFonts w:hAnsi="宋体" w:cs="Tahoma"/>
          <w:b/>
          <w:color w:val="000000"/>
          <w:spacing w:val="200"/>
          <w:sz w:val="72"/>
          <w:szCs w:val="72"/>
        </w:rPr>
      </w:pPr>
    </w:p>
    <w:p w:rsidR="009D3906" w:rsidRDefault="009D3906" w:rsidP="009D3906">
      <w:pPr>
        <w:rPr>
          <w:color w:val="000000"/>
        </w:rPr>
      </w:pPr>
    </w:p>
    <w:p w:rsidR="009D3906" w:rsidRDefault="009D3906" w:rsidP="009D3906">
      <w:pPr>
        <w:snapToGrid w:val="0"/>
        <w:jc w:val="center"/>
        <w:rPr>
          <w:rFonts w:hAnsi="宋体" w:cs="Tahoma"/>
          <w:b/>
          <w:color w:val="000000"/>
          <w:spacing w:val="200"/>
          <w:sz w:val="72"/>
          <w:szCs w:val="72"/>
        </w:rPr>
      </w:pPr>
    </w:p>
    <w:p w:rsidR="009D3906" w:rsidRDefault="009D3906" w:rsidP="009D3906">
      <w:pPr>
        <w:snapToGrid w:val="0"/>
        <w:jc w:val="center"/>
        <w:rPr>
          <w:rFonts w:hAnsi="宋体" w:cs="Tahoma"/>
          <w:b/>
          <w:color w:val="000000"/>
          <w:spacing w:val="200"/>
          <w:sz w:val="72"/>
          <w:szCs w:val="72"/>
        </w:rPr>
      </w:pPr>
      <w:r>
        <w:rPr>
          <w:rFonts w:hAnsi="宋体" w:cs="Tahoma"/>
          <w:b/>
          <w:color w:val="000000"/>
          <w:spacing w:val="200"/>
          <w:sz w:val="72"/>
          <w:szCs w:val="72"/>
        </w:rPr>
        <w:t>合同书</w:t>
      </w:r>
    </w:p>
    <w:p w:rsidR="009D3906" w:rsidRDefault="009D3906" w:rsidP="009D3906">
      <w:pPr>
        <w:snapToGrid w:val="0"/>
        <w:jc w:val="center"/>
        <w:rPr>
          <w:rFonts w:hAnsi="宋体" w:cs="Tahoma"/>
          <w:b/>
          <w:color w:val="000000"/>
          <w:sz w:val="32"/>
        </w:rPr>
      </w:pPr>
    </w:p>
    <w:p w:rsidR="009D3906" w:rsidRDefault="009D3906" w:rsidP="009D3906">
      <w:pPr>
        <w:snapToGrid w:val="0"/>
        <w:jc w:val="center"/>
        <w:rPr>
          <w:rFonts w:hAnsi="宋体" w:cs="Tahoma"/>
          <w:b/>
          <w:color w:val="000000"/>
          <w:sz w:val="32"/>
        </w:rPr>
      </w:pPr>
    </w:p>
    <w:p w:rsidR="009D3906" w:rsidRDefault="009D3906" w:rsidP="009D3906">
      <w:pPr>
        <w:snapToGrid w:val="0"/>
        <w:jc w:val="center"/>
        <w:rPr>
          <w:rFonts w:hAnsi="宋体" w:cs="Tahoma"/>
          <w:b/>
          <w:color w:val="000000"/>
          <w:sz w:val="32"/>
        </w:rPr>
      </w:pPr>
    </w:p>
    <w:p w:rsidR="009D3906" w:rsidRDefault="009D3906" w:rsidP="009D3906">
      <w:pPr>
        <w:pStyle w:val="a5"/>
        <w:ind w:firstLine="210"/>
      </w:pPr>
    </w:p>
    <w:p w:rsidR="009D3906" w:rsidRDefault="009D3906" w:rsidP="009D3906">
      <w:pPr>
        <w:pStyle w:val="a5"/>
        <w:ind w:firstLine="210"/>
      </w:pPr>
    </w:p>
    <w:p w:rsidR="009D3906" w:rsidRPr="00116213" w:rsidRDefault="009D3906" w:rsidP="009D3906">
      <w:pPr>
        <w:pStyle w:val="a5"/>
        <w:ind w:firstLine="210"/>
      </w:pPr>
    </w:p>
    <w:p w:rsidR="009D3906" w:rsidRDefault="009D3906" w:rsidP="009D3906">
      <w:pPr>
        <w:snapToGrid w:val="0"/>
        <w:jc w:val="center"/>
        <w:rPr>
          <w:rFonts w:hAnsi="宋体" w:cs="Tahoma"/>
          <w:b/>
          <w:color w:val="000000"/>
          <w:sz w:val="32"/>
        </w:rPr>
      </w:pPr>
    </w:p>
    <w:p w:rsidR="009D3906" w:rsidRDefault="009D3906" w:rsidP="009D3906"/>
    <w:p w:rsidR="009D3906" w:rsidRDefault="009D3906" w:rsidP="009D3906"/>
    <w:p w:rsidR="009D3906" w:rsidRDefault="009D3906" w:rsidP="009D3906">
      <w:pPr>
        <w:rPr>
          <w:color w:val="000000"/>
        </w:rPr>
      </w:pPr>
    </w:p>
    <w:p w:rsidR="009D3906" w:rsidRPr="0043087C" w:rsidRDefault="009D3906" w:rsidP="009D3906">
      <w:pPr>
        <w:snapToGrid w:val="0"/>
        <w:rPr>
          <w:rFonts w:hAnsi="宋体" w:cs="Tahoma"/>
          <w:b/>
          <w:color w:val="000000"/>
          <w:sz w:val="28"/>
          <w:szCs w:val="22"/>
        </w:rPr>
      </w:pPr>
    </w:p>
    <w:p w:rsidR="009D3906" w:rsidRPr="0043087C" w:rsidRDefault="009D3906" w:rsidP="009D3906">
      <w:pPr>
        <w:snapToGrid w:val="0"/>
        <w:ind w:left="1680"/>
        <w:rPr>
          <w:rFonts w:hAnsi="宋体" w:cs="Tahoma"/>
          <w:b/>
          <w:color w:val="000000"/>
          <w:sz w:val="32"/>
          <w:szCs w:val="28"/>
          <w:u w:val="single"/>
        </w:rPr>
      </w:pPr>
      <w:r w:rsidRPr="0043087C">
        <w:rPr>
          <w:rFonts w:hAnsi="宋体" w:cs="Tahoma" w:hint="eastAsia"/>
          <w:b/>
          <w:color w:val="000000"/>
          <w:sz w:val="32"/>
          <w:szCs w:val="28"/>
        </w:rPr>
        <w:t>甲方：</w:t>
      </w:r>
      <w:r w:rsidRPr="0043087C">
        <w:rPr>
          <w:rFonts w:hAnsi="宋体" w:cs="Tahoma" w:hint="eastAsia"/>
          <w:b/>
          <w:color w:val="000000"/>
          <w:sz w:val="32"/>
          <w:szCs w:val="32"/>
          <w:u w:val="single"/>
        </w:rPr>
        <w:t xml:space="preserve"> </w:t>
      </w:r>
      <w:r w:rsidRPr="0043087C">
        <w:rPr>
          <w:rFonts w:hAnsi="宋体" w:cs="Tahoma" w:hint="eastAsia"/>
          <w:b/>
          <w:color w:val="000000"/>
          <w:sz w:val="32"/>
          <w:szCs w:val="32"/>
          <w:u w:val="single"/>
        </w:rPr>
        <w:t>中山大学中山眼科中心</w:t>
      </w:r>
      <w:r w:rsidRPr="0043087C">
        <w:rPr>
          <w:rFonts w:hAnsi="宋体" w:cs="Tahoma" w:hint="eastAsia"/>
          <w:b/>
          <w:color w:val="000000"/>
          <w:sz w:val="32"/>
          <w:szCs w:val="32"/>
          <w:u w:val="single"/>
        </w:rPr>
        <w:t xml:space="preserve"> </w:t>
      </w:r>
    </w:p>
    <w:p w:rsidR="009D3906" w:rsidRPr="0043087C" w:rsidRDefault="009D3906" w:rsidP="009D3906">
      <w:pPr>
        <w:snapToGrid w:val="0"/>
        <w:ind w:left="1680"/>
        <w:rPr>
          <w:rFonts w:hAnsi="宋体" w:cs="Tahoma"/>
          <w:b/>
          <w:color w:val="000000"/>
          <w:sz w:val="32"/>
          <w:szCs w:val="28"/>
        </w:rPr>
      </w:pPr>
      <w:r w:rsidRPr="0043087C">
        <w:rPr>
          <w:rFonts w:hAnsi="宋体" w:cs="Tahoma" w:hint="eastAsia"/>
          <w:b/>
          <w:color w:val="000000"/>
          <w:sz w:val="32"/>
          <w:szCs w:val="28"/>
        </w:rPr>
        <w:t xml:space="preserve"> </w:t>
      </w:r>
    </w:p>
    <w:p w:rsidR="009D3906" w:rsidRPr="0043087C" w:rsidRDefault="009D3906" w:rsidP="009D3906">
      <w:pPr>
        <w:snapToGrid w:val="0"/>
        <w:ind w:left="1680"/>
        <w:rPr>
          <w:rFonts w:hAnsi="宋体" w:cs="Tahoma"/>
          <w:b/>
          <w:color w:val="000000"/>
          <w:sz w:val="32"/>
          <w:szCs w:val="32"/>
          <w:u w:val="single"/>
        </w:rPr>
      </w:pPr>
      <w:r w:rsidRPr="0043087C">
        <w:rPr>
          <w:rFonts w:hAnsi="宋体" w:cs="Tahoma" w:hint="eastAsia"/>
          <w:b/>
          <w:color w:val="000000"/>
          <w:sz w:val="32"/>
          <w:szCs w:val="28"/>
        </w:rPr>
        <w:t>乙方：</w:t>
      </w:r>
      <w:r w:rsidRPr="0043087C">
        <w:rPr>
          <w:rFonts w:hAnsi="宋体" w:cs="Tahoma"/>
          <w:b/>
          <w:color w:val="000000"/>
          <w:sz w:val="32"/>
          <w:szCs w:val="32"/>
          <w:u w:val="single"/>
        </w:rPr>
        <w:t xml:space="preserve"> </w:t>
      </w:r>
      <w:r>
        <w:rPr>
          <w:rFonts w:hAnsi="宋体" w:cs="Tahoma" w:hint="eastAsia"/>
          <w:b/>
          <w:color w:val="000000"/>
          <w:sz w:val="32"/>
          <w:szCs w:val="32"/>
          <w:u w:val="single"/>
        </w:rPr>
        <w:t xml:space="preserve"> </w:t>
      </w:r>
      <w:r>
        <w:rPr>
          <w:rFonts w:hAnsi="宋体" w:cs="Tahoma"/>
          <w:b/>
          <w:color w:val="000000"/>
          <w:sz w:val="32"/>
          <w:szCs w:val="32"/>
          <w:u w:val="single"/>
        </w:rPr>
        <w:t xml:space="preserve">                    </w:t>
      </w:r>
    </w:p>
    <w:p w:rsidR="009D3906" w:rsidRPr="0043087C" w:rsidRDefault="009D3906" w:rsidP="009D3906">
      <w:pPr>
        <w:snapToGrid w:val="0"/>
        <w:ind w:left="1680"/>
        <w:rPr>
          <w:rFonts w:hAnsi="宋体" w:cs="Tahoma"/>
          <w:b/>
          <w:color w:val="000000"/>
          <w:sz w:val="32"/>
          <w:szCs w:val="28"/>
          <w:u w:val="single"/>
        </w:rPr>
      </w:pPr>
    </w:p>
    <w:p w:rsidR="009D3906" w:rsidRPr="0043087C" w:rsidRDefault="009D3906" w:rsidP="009D3906">
      <w:pPr>
        <w:snapToGrid w:val="0"/>
        <w:ind w:left="1680"/>
        <w:rPr>
          <w:rFonts w:hAnsi="宋体" w:cs="Tahoma"/>
          <w:b/>
          <w:color w:val="000000"/>
          <w:sz w:val="32"/>
          <w:szCs w:val="28"/>
          <w:u w:val="single"/>
        </w:rPr>
      </w:pPr>
      <w:r w:rsidRPr="0043087C">
        <w:rPr>
          <w:rFonts w:hAnsi="宋体" w:cs="Tahoma"/>
          <w:b/>
          <w:color w:val="000000"/>
          <w:sz w:val="32"/>
          <w:szCs w:val="28"/>
        </w:rPr>
        <w:t>合同编号：</w:t>
      </w:r>
      <w:r w:rsidRPr="0043087C">
        <w:rPr>
          <w:rFonts w:hAnsi="宋体" w:cs="Tahoma"/>
          <w:b/>
          <w:color w:val="000000"/>
          <w:sz w:val="32"/>
          <w:szCs w:val="28"/>
          <w:u w:val="single"/>
        </w:rPr>
        <w:t xml:space="preserve"> </w:t>
      </w:r>
      <w:r w:rsidRPr="004C1749">
        <w:rPr>
          <w:rFonts w:hAnsi="宋体" w:cs="Tahoma"/>
          <w:b/>
          <w:color w:val="000000"/>
          <w:sz w:val="32"/>
          <w:szCs w:val="28"/>
          <w:u w:val="single"/>
        </w:rPr>
        <w:t>ZWJJ-F-2022-</w:t>
      </w:r>
      <w:r>
        <w:rPr>
          <w:rFonts w:hAnsi="宋体" w:cs="Tahoma" w:hint="eastAsia"/>
          <w:b/>
          <w:color w:val="000000"/>
          <w:sz w:val="32"/>
          <w:szCs w:val="28"/>
          <w:u w:val="single"/>
        </w:rPr>
        <w:t>XXX</w:t>
      </w:r>
      <w:r w:rsidRPr="0043087C">
        <w:rPr>
          <w:rFonts w:hAnsi="宋体" w:cs="Tahoma"/>
          <w:b/>
          <w:color w:val="000000"/>
          <w:sz w:val="32"/>
          <w:szCs w:val="28"/>
          <w:u w:val="single"/>
        </w:rPr>
        <w:t xml:space="preserve"> </w:t>
      </w:r>
    </w:p>
    <w:p w:rsidR="009D3906" w:rsidRPr="0043087C" w:rsidRDefault="009D3906" w:rsidP="009D3906">
      <w:pPr>
        <w:snapToGrid w:val="0"/>
        <w:ind w:left="1680"/>
        <w:rPr>
          <w:rFonts w:hAnsi="宋体" w:cs="Tahoma"/>
          <w:b/>
          <w:color w:val="000000"/>
          <w:sz w:val="32"/>
          <w:szCs w:val="28"/>
        </w:rPr>
      </w:pPr>
    </w:p>
    <w:p w:rsidR="009D3906" w:rsidRPr="0043087C" w:rsidRDefault="009D3906" w:rsidP="009D3906">
      <w:pPr>
        <w:snapToGrid w:val="0"/>
        <w:ind w:left="1680"/>
        <w:rPr>
          <w:rFonts w:hAnsi="宋体" w:cs="Tahoma"/>
          <w:b/>
          <w:color w:val="000000"/>
          <w:sz w:val="32"/>
          <w:szCs w:val="28"/>
          <w:u w:val="single"/>
        </w:rPr>
      </w:pPr>
      <w:r w:rsidRPr="0043087C">
        <w:rPr>
          <w:rFonts w:hAnsi="宋体" w:cs="Tahoma"/>
          <w:b/>
          <w:color w:val="000000"/>
          <w:sz w:val="32"/>
          <w:szCs w:val="28"/>
        </w:rPr>
        <w:t>签约地点：</w:t>
      </w:r>
      <w:r w:rsidRPr="0043087C">
        <w:rPr>
          <w:rFonts w:hAnsi="宋体" w:cs="Tahoma"/>
          <w:b/>
          <w:color w:val="000000"/>
          <w:sz w:val="32"/>
          <w:szCs w:val="28"/>
          <w:u w:val="single"/>
        </w:rPr>
        <w:t xml:space="preserve">   </w:t>
      </w:r>
      <w:r w:rsidRPr="0043087C">
        <w:rPr>
          <w:rFonts w:hAnsi="宋体" w:cs="Tahoma" w:hint="eastAsia"/>
          <w:b/>
          <w:color w:val="000000"/>
          <w:sz w:val="32"/>
          <w:szCs w:val="28"/>
          <w:u w:val="single"/>
        </w:rPr>
        <w:t>广</w:t>
      </w:r>
      <w:r w:rsidRPr="0043087C">
        <w:rPr>
          <w:rFonts w:hAnsi="宋体" w:cs="Tahoma" w:hint="eastAsia"/>
          <w:b/>
          <w:color w:val="000000"/>
          <w:sz w:val="32"/>
          <w:szCs w:val="28"/>
          <w:u w:val="single"/>
        </w:rPr>
        <w:t xml:space="preserve"> </w:t>
      </w:r>
      <w:r w:rsidRPr="0043087C">
        <w:rPr>
          <w:rFonts w:hAnsi="宋体" w:cs="Tahoma"/>
          <w:b/>
          <w:color w:val="000000"/>
          <w:sz w:val="32"/>
          <w:szCs w:val="28"/>
          <w:u w:val="single"/>
        </w:rPr>
        <w:t xml:space="preserve"> </w:t>
      </w:r>
      <w:r w:rsidRPr="0043087C">
        <w:rPr>
          <w:rFonts w:hAnsi="宋体" w:cs="Tahoma" w:hint="eastAsia"/>
          <w:b/>
          <w:color w:val="000000"/>
          <w:sz w:val="32"/>
          <w:szCs w:val="28"/>
          <w:u w:val="single"/>
        </w:rPr>
        <w:t>州</w:t>
      </w:r>
      <w:r w:rsidRPr="0043087C">
        <w:rPr>
          <w:rFonts w:hAnsi="宋体" w:cs="Tahoma"/>
          <w:b/>
          <w:color w:val="000000"/>
          <w:sz w:val="32"/>
          <w:szCs w:val="28"/>
          <w:u w:val="single"/>
        </w:rPr>
        <w:t xml:space="preserve">  </w:t>
      </w:r>
      <w:r w:rsidRPr="0043087C">
        <w:rPr>
          <w:rFonts w:hAnsi="宋体" w:cs="Tahoma" w:hint="eastAsia"/>
          <w:b/>
          <w:color w:val="000000"/>
          <w:sz w:val="32"/>
          <w:szCs w:val="28"/>
          <w:u w:val="single"/>
        </w:rPr>
        <w:t>市</w:t>
      </w:r>
      <w:r>
        <w:rPr>
          <w:rFonts w:hAnsi="宋体" w:cs="Tahoma" w:hint="eastAsia"/>
          <w:b/>
          <w:color w:val="000000"/>
          <w:sz w:val="32"/>
          <w:szCs w:val="28"/>
          <w:u w:val="single"/>
        </w:rPr>
        <w:t xml:space="preserve"> </w:t>
      </w:r>
      <w:r w:rsidRPr="0043087C">
        <w:rPr>
          <w:rFonts w:hAnsi="宋体" w:cs="Tahoma"/>
          <w:b/>
          <w:color w:val="000000"/>
          <w:sz w:val="32"/>
          <w:szCs w:val="28"/>
          <w:u w:val="single"/>
        </w:rPr>
        <w:t xml:space="preserve">  </w:t>
      </w:r>
    </w:p>
    <w:p w:rsidR="009D3906" w:rsidRPr="0043087C" w:rsidRDefault="009D3906" w:rsidP="009D3906">
      <w:pPr>
        <w:snapToGrid w:val="0"/>
        <w:ind w:left="1680"/>
        <w:rPr>
          <w:rFonts w:hAnsi="宋体" w:cs="Tahoma"/>
          <w:b/>
          <w:color w:val="000000"/>
          <w:sz w:val="32"/>
          <w:szCs w:val="28"/>
        </w:rPr>
      </w:pPr>
    </w:p>
    <w:p w:rsidR="009D3906" w:rsidRPr="0043087C" w:rsidRDefault="009D3906" w:rsidP="009D3906">
      <w:pPr>
        <w:snapToGrid w:val="0"/>
        <w:ind w:left="1680"/>
        <w:rPr>
          <w:rFonts w:hAnsi="宋体" w:cs="Tahoma"/>
          <w:b/>
          <w:color w:val="000000"/>
          <w:sz w:val="32"/>
          <w:szCs w:val="28"/>
        </w:rPr>
      </w:pPr>
      <w:r w:rsidRPr="0043087C">
        <w:rPr>
          <w:rFonts w:hAnsi="宋体" w:cs="Tahoma"/>
          <w:b/>
          <w:color w:val="000000"/>
          <w:sz w:val="32"/>
          <w:szCs w:val="28"/>
        </w:rPr>
        <w:t>签订日期：二〇</w:t>
      </w:r>
      <w:r w:rsidRPr="0043087C">
        <w:rPr>
          <w:rFonts w:hAnsi="宋体" w:cs="Tahoma" w:hint="eastAsia"/>
          <w:b/>
          <w:color w:val="000000"/>
          <w:sz w:val="32"/>
          <w:szCs w:val="28"/>
        </w:rPr>
        <w:t>二二</w:t>
      </w:r>
      <w:r w:rsidRPr="0043087C">
        <w:rPr>
          <w:rFonts w:hAnsi="宋体" w:cs="Tahoma"/>
          <w:b/>
          <w:color w:val="000000"/>
          <w:sz w:val="32"/>
          <w:szCs w:val="28"/>
        </w:rPr>
        <w:t>年</w:t>
      </w:r>
      <w:r w:rsidRPr="0043087C">
        <w:rPr>
          <w:rFonts w:hAnsi="宋体" w:cs="Tahoma"/>
          <w:b/>
          <w:color w:val="000000"/>
          <w:sz w:val="32"/>
          <w:szCs w:val="28"/>
        </w:rPr>
        <w:t xml:space="preserve">   </w:t>
      </w:r>
      <w:r w:rsidRPr="0043087C">
        <w:rPr>
          <w:rFonts w:hAnsi="宋体" w:cs="Tahoma"/>
          <w:b/>
          <w:color w:val="000000"/>
          <w:sz w:val="32"/>
          <w:szCs w:val="28"/>
        </w:rPr>
        <w:t>月</w:t>
      </w:r>
      <w:r w:rsidRPr="0043087C">
        <w:rPr>
          <w:rFonts w:hAnsi="宋体" w:cs="Tahoma"/>
          <w:b/>
          <w:color w:val="000000"/>
          <w:sz w:val="32"/>
          <w:szCs w:val="28"/>
        </w:rPr>
        <w:t xml:space="preserve">    </w:t>
      </w:r>
      <w:r w:rsidRPr="0043087C">
        <w:rPr>
          <w:rFonts w:hAnsi="宋体" w:cs="Tahoma"/>
          <w:b/>
          <w:color w:val="000000"/>
          <w:sz w:val="32"/>
          <w:szCs w:val="28"/>
        </w:rPr>
        <w:t>日</w:t>
      </w:r>
    </w:p>
    <w:p w:rsidR="009D3906" w:rsidRDefault="009D3906" w:rsidP="009D3906">
      <w:pPr>
        <w:pStyle w:val="a5"/>
        <w:ind w:firstLine="210"/>
      </w:pPr>
    </w:p>
    <w:p w:rsidR="009D3906" w:rsidRDefault="009D3906" w:rsidP="009D3906">
      <w:pPr>
        <w:pStyle w:val="a5"/>
        <w:ind w:firstLine="210"/>
        <w:rPr>
          <w:rFonts w:hint="eastAsia"/>
        </w:rPr>
      </w:pPr>
    </w:p>
    <w:p w:rsidR="009D3906" w:rsidRPr="00B837D1" w:rsidRDefault="009D3906" w:rsidP="009D3906">
      <w:pPr>
        <w:rPr>
          <w:rFonts w:ascii="宋体" w:hAnsi="宋体"/>
          <w:color w:val="000000"/>
          <w:szCs w:val="21"/>
        </w:rPr>
      </w:pPr>
    </w:p>
    <w:p w:rsidR="009D3906" w:rsidRPr="00FF6A6F" w:rsidRDefault="009D3906" w:rsidP="009D3906">
      <w:pPr>
        <w:rPr>
          <w:rFonts w:ascii="宋体" w:eastAsia="等线" w:hAnsi="宋体"/>
          <w:szCs w:val="16"/>
        </w:rPr>
      </w:pPr>
      <w:r w:rsidRPr="00FF6A6F">
        <w:rPr>
          <w:rFonts w:ascii="宋体" w:hAnsi="宋体" w:hint="eastAsia"/>
          <w:b/>
          <w:szCs w:val="16"/>
        </w:rPr>
        <w:t>甲方：</w:t>
      </w:r>
      <w:r w:rsidRPr="00FF6A6F">
        <w:rPr>
          <w:rFonts w:ascii="宋体" w:hAnsi="宋体" w:hint="eastAsia"/>
          <w:szCs w:val="16"/>
          <w:u w:val="single"/>
        </w:rPr>
        <w:t xml:space="preserve">  中山大学中山眼科中心  </w:t>
      </w:r>
    </w:p>
    <w:p w:rsidR="009D3906" w:rsidRPr="00FF6A6F" w:rsidRDefault="009D3906" w:rsidP="009D3906">
      <w:pPr>
        <w:spacing w:line="360" w:lineRule="auto"/>
        <w:rPr>
          <w:rFonts w:ascii="宋体" w:hAnsi="宋体"/>
          <w:szCs w:val="16"/>
        </w:rPr>
      </w:pPr>
      <w:r w:rsidRPr="00FF6A6F">
        <w:rPr>
          <w:rFonts w:ascii="宋体" w:hAnsi="宋体" w:hint="eastAsia"/>
          <w:szCs w:val="16"/>
        </w:rPr>
        <w:lastRenderedPageBreak/>
        <w:t>电  话：020-66683780</w:t>
      </w:r>
    </w:p>
    <w:p w:rsidR="009D3906" w:rsidRPr="00FF6A6F" w:rsidRDefault="009D3906" w:rsidP="009D3906">
      <w:pPr>
        <w:spacing w:line="360" w:lineRule="auto"/>
        <w:rPr>
          <w:rFonts w:ascii="宋体" w:hAnsi="宋体"/>
          <w:szCs w:val="16"/>
        </w:rPr>
      </w:pPr>
      <w:r w:rsidRPr="00FF6A6F">
        <w:rPr>
          <w:rFonts w:ascii="宋体" w:hAnsi="宋体" w:hint="eastAsia"/>
          <w:szCs w:val="16"/>
        </w:rPr>
        <w:t>地  址：广州市天河区金穗路7号</w:t>
      </w:r>
    </w:p>
    <w:p w:rsidR="009D3906" w:rsidRPr="00FF6A6F" w:rsidRDefault="009D3906" w:rsidP="009D3906">
      <w:pPr>
        <w:pStyle w:val="a5"/>
        <w:ind w:firstLine="180"/>
        <w:rPr>
          <w:sz w:val="18"/>
          <w:szCs w:val="21"/>
        </w:rPr>
      </w:pPr>
    </w:p>
    <w:p w:rsidR="009D3906" w:rsidRPr="00FF6A6F" w:rsidRDefault="009D3906" w:rsidP="009D3906">
      <w:pPr>
        <w:rPr>
          <w:rFonts w:ascii="宋体" w:hAnsi="宋体"/>
          <w:b/>
          <w:szCs w:val="16"/>
        </w:rPr>
      </w:pPr>
      <w:r w:rsidRPr="00FF6A6F">
        <w:rPr>
          <w:rFonts w:ascii="宋体" w:hAnsi="宋体" w:hint="eastAsia"/>
          <w:b/>
          <w:szCs w:val="16"/>
        </w:rPr>
        <w:t xml:space="preserve">乙方：  </w:t>
      </w:r>
    </w:p>
    <w:p w:rsidR="009D3906" w:rsidRPr="00FF6A6F" w:rsidRDefault="009D3906" w:rsidP="009D3906">
      <w:pPr>
        <w:spacing w:line="360" w:lineRule="auto"/>
        <w:rPr>
          <w:rFonts w:ascii="宋体" w:hAnsi="宋体"/>
          <w:szCs w:val="16"/>
        </w:rPr>
      </w:pPr>
      <w:r w:rsidRPr="00FF6A6F">
        <w:rPr>
          <w:rFonts w:ascii="宋体" w:hAnsi="宋体" w:hint="eastAsia"/>
          <w:szCs w:val="16"/>
        </w:rPr>
        <w:t>电  话：</w:t>
      </w:r>
    </w:p>
    <w:p w:rsidR="009D3906" w:rsidRPr="00FF6A6F" w:rsidRDefault="009D3906" w:rsidP="009D3906">
      <w:pPr>
        <w:spacing w:line="360" w:lineRule="auto"/>
        <w:rPr>
          <w:rFonts w:ascii="宋体" w:hAnsi="宋体"/>
          <w:szCs w:val="16"/>
        </w:rPr>
      </w:pPr>
      <w:r w:rsidRPr="00FF6A6F">
        <w:rPr>
          <w:rFonts w:ascii="宋体" w:hAnsi="宋体" w:hint="eastAsia"/>
          <w:szCs w:val="16"/>
        </w:rPr>
        <w:t>地  址：</w:t>
      </w:r>
      <w:r w:rsidRPr="00FF6A6F">
        <w:rPr>
          <w:rFonts w:ascii="宋体" w:hAnsi="宋体"/>
          <w:szCs w:val="16"/>
        </w:rPr>
        <w:t xml:space="preserve"> </w:t>
      </w:r>
    </w:p>
    <w:p w:rsidR="009D3906" w:rsidRPr="00FF6A6F" w:rsidRDefault="009D3906" w:rsidP="009D3906">
      <w:pPr>
        <w:spacing w:line="360" w:lineRule="auto"/>
        <w:jc w:val="left"/>
        <w:rPr>
          <w:rFonts w:ascii="宋体" w:hAnsi="宋体"/>
          <w:b/>
          <w:bCs/>
          <w:color w:val="000000"/>
          <w:szCs w:val="16"/>
        </w:rPr>
      </w:pPr>
    </w:p>
    <w:p w:rsidR="009D3906" w:rsidRDefault="009D3906" w:rsidP="009D3906">
      <w:pPr>
        <w:spacing w:line="360" w:lineRule="auto"/>
        <w:ind w:firstLineChars="196" w:firstLine="412"/>
        <w:jc w:val="left"/>
        <w:rPr>
          <w:rFonts w:ascii="宋体" w:hAnsi="宋体"/>
          <w:bCs/>
          <w:color w:val="000000"/>
          <w:szCs w:val="16"/>
        </w:rPr>
      </w:pPr>
      <w:r w:rsidRPr="00FF6A6F">
        <w:rPr>
          <w:rFonts w:ascii="宋体" w:hAnsi="宋体" w:hint="eastAsia"/>
          <w:bCs/>
          <w:color w:val="000000"/>
          <w:szCs w:val="16"/>
        </w:rPr>
        <w:t>根据《中华人民共和国民法典》及</w:t>
      </w:r>
      <w:r w:rsidRPr="00FF6A6F">
        <w:rPr>
          <w:rFonts w:ascii="宋体" w:hAnsi="宋体" w:cs="宋体" w:hint="eastAsia"/>
          <w:color w:val="000000"/>
          <w:kern w:val="0"/>
          <w:szCs w:val="16"/>
        </w:rPr>
        <w:t>中山大学中山眼科中心10kV电气设备及线路维护服务采购</w:t>
      </w:r>
      <w:r w:rsidRPr="00FF6A6F">
        <w:rPr>
          <w:rFonts w:ascii="宋体" w:hAnsi="宋体" w:hint="eastAsia"/>
          <w:bCs/>
          <w:color w:val="000000"/>
          <w:szCs w:val="16"/>
        </w:rPr>
        <w:t>的遴选结果，经双方协商一致，签订本合同。</w:t>
      </w:r>
    </w:p>
    <w:p w:rsidR="009D3906" w:rsidRPr="00FF6A6F" w:rsidRDefault="009D3906" w:rsidP="009D3906">
      <w:pPr>
        <w:spacing w:line="360" w:lineRule="auto"/>
        <w:ind w:leftChars="257" w:left="540" w:firstLineChars="7" w:firstLine="15"/>
        <w:jc w:val="center"/>
        <w:rPr>
          <w:rFonts w:ascii="宋体" w:hAnsi="宋体" w:hint="eastAsia"/>
          <w:b/>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一</w:t>
      </w:r>
      <w:r w:rsidRPr="00FF6A6F">
        <w:rPr>
          <w:rFonts w:ascii="宋体" w:hAnsi="宋体" w:hint="eastAsia"/>
          <w:b/>
          <w:color w:val="000000"/>
          <w:kern w:val="0"/>
          <w:szCs w:val="16"/>
        </w:rPr>
        <w:t>章 服务</w:t>
      </w:r>
      <w:r>
        <w:rPr>
          <w:rFonts w:ascii="宋体" w:hAnsi="宋体" w:hint="eastAsia"/>
          <w:b/>
          <w:color w:val="000000"/>
          <w:kern w:val="0"/>
          <w:szCs w:val="16"/>
        </w:rPr>
        <w:t>内容</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 xml:space="preserve">第一条  </w:t>
      </w:r>
      <w:r w:rsidRPr="00FF6A6F">
        <w:rPr>
          <w:rFonts w:ascii="宋体" w:hAnsi="宋体" w:hint="eastAsia"/>
          <w:color w:val="000000"/>
          <w:kern w:val="0"/>
          <w:szCs w:val="16"/>
        </w:rPr>
        <w:t>合同双方共同确认以下原则作为本合同及相关附属合同的基础：</w:t>
      </w:r>
    </w:p>
    <w:p w:rsidR="009D3906" w:rsidRPr="00FF6A6F" w:rsidRDefault="009D3906" w:rsidP="009D3906">
      <w:pPr>
        <w:spacing w:line="360" w:lineRule="auto"/>
        <w:ind w:firstLineChars="196" w:firstLine="412"/>
        <w:rPr>
          <w:rFonts w:ascii="宋体" w:hAnsi="宋体"/>
          <w:color w:val="000000"/>
          <w:szCs w:val="16"/>
        </w:rPr>
      </w:pPr>
      <w:r w:rsidRPr="00FF6A6F">
        <w:rPr>
          <w:rFonts w:ascii="宋体" w:hAnsi="宋体" w:hint="eastAsia"/>
          <w:color w:val="000000"/>
          <w:szCs w:val="16"/>
        </w:rPr>
        <w:t>本合同所包含的各项生产设施、设备、软件的产权属甲方所有，甲方拥有相关资产的占有、使用、收益和处置权能，决定相关资产的管理和使用。基于本合同的目的，乙方在合同期内可使用相关资产并提供合同约定的各项服务。</w:t>
      </w:r>
    </w:p>
    <w:p w:rsidR="009D3906" w:rsidRPr="00FF6A6F" w:rsidRDefault="009D3906" w:rsidP="009D3906">
      <w:pPr>
        <w:spacing w:line="360" w:lineRule="auto"/>
        <w:ind w:firstLineChars="196" w:firstLine="413"/>
        <w:rPr>
          <w:rFonts w:ascii="宋体" w:hAnsi="宋体"/>
          <w:color w:val="000000"/>
          <w:szCs w:val="16"/>
        </w:rPr>
      </w:pPr>
      <w:r w:rsidRPr="00FF6A6F">
        <w:rPr>
          <w:rFonts w:ascii="宋体" w:hAnsi="宋体" w:hint="eastAsia"/>
          <w:b/>
          <w:color w:val="000000"/>
          <w:szCs w:val="16"/>
        </w:rPr>
        <w:t xml:space="preserve">第二条  </w:t>
      </w:r>
      <w:r w:rsidRPr="00FF6A6F">
        <w:rPr>
          <w:rFonts w:ascii="宋体" w:hAnsi="宋体" w:hint="eastAsia"/>
          <w:color w:val="000000"/>
          <w:szCs w:val="16"/>
        </w:rPr>
        <w:t>甲方同意，根据本合同的条件及条款，委托乙方负责中山大学中山眼科中心10kV电气设备及线路维护服务。</w:t>
      </w:r>
    </w:p>
    <w:p w:rsidR="009D3906" w:rsidRPr="00FF6A6F" w:rsidRDefault="009D3906" w:rsidP="009D3906">
      <w:pPr>
        <w:spacing w:line="360" w:lineRule="auto"/>
        <w:ind w:firstLineChars="196" w:firstLine="413"/>
        <w:rPr>
          <w:rFonts w:ascii="宋体" w:hAnsi="宋体"/>
          <w:color w:val="000000"/>
          <w:szCs w:val="16"/>
        </w:rPr>
      </w:pPr>
      <w:r w:rsidRPr="00FF6A6F">
        <w:rPr>
          <w:rFonts w:ascii="宋体" w:hAnsi="宋体" w:hint="eastAsia"/>
          <w:b/>
          <w:color w:val="000000"/>
          <w:szCs w:val="16"/>
        </w:rPr>
        <w:t xml:space="preserve">第三条  </w:t>
      </w:r>
      <w:r w:rsidRPr="00FF6A6F">
        <w:rPr>
          <w:rFonts w:ascii="宋体" w:hAnsi="宋体" w:hint="eastAsia"/>
          <w:color w:val="000000"/>
          <w:szCs w:val="16"/>
        </w:rPr>
        <w:t>乙方同意，根据本合同的条件及条款，接受甲方委托，负责第二条所列系统及相关固定资产的运行、维护、保障及管理工作，并履行本合同下乙方的各项义务，协助甲方做好标的设备的运行服务工作。</w:t>
      </w:r>
    </w:p>
    <w:p w:rsidR="009D3906" w:rsidRPr="00FF6A6F" w:rsidRDefault="009D3906" w:rsidP="009D3906">
      <w:pPr>
        <w:spacing w:line="360" w:lineRule="auto"/>
        <w:ind w:firstLineChars="196" w:firstLine="413"/>
        <w:rPr>
          <w:rFonts w:ascii="宋体" w:hAnsi="宋体"/>
          <w:color w:val="000000"/>
          <w:szCs w:val="16"/>
        </w:rPr>
      </w:pPr>
      <w:r w:rsidRPr="00FF6A6F">
        <w:rPr>
          <w:rFonts w:ascii="宋体" w:hAnsi="宋体" w:hint="eastAsia"/>
          <w:b/>
          <w:color w:val="000000"/>
          <w:szCs w:val="16"/>
        </w:rPr>
        <w:t xml:space="preserve">第四条  </w:t>
      </w:r>
      <w:r w:rsidRPr="00FF6A6F">
        <w:rPr>
          <w:rFonts w:ascii="宋体" w:hAnsi="宋体" w:hint="eastAsia"/>
          <w:color w:val="000000"/>
          <w:szCs w:val="16"/>
        </w:rPr>
        <w:t>双方同意，就本合同范围内设备系统的运行服务保障工作事宜，乙方将向甲方提供以下服务：</w:t>
      </w:r>
    </w:p>
    <w:p w:rsidR="009D3906" w:rsidRPr="00FF6A6F" w:rsidRDefault="009D3906" w:rsidP="009D3906">
      <w:pPr>
        <w:spacing w:line="360" w:lineRule="auto"/>
        <w:ind w:firstLineChars="200" w:firstLine="422"/>
        <w:jc w:val="left"/>
        <w:rPr>
          <w:rFonts w:ascii="宋体" w:hAnsi="宋体" w:cs="宋体"/>
          <w:color w:val="000000"/>
          <w:szCs w:val="18"/>
        </w:rPr>
      </w:pPr>
      <w:r w:rsidRPr="00FF6A6F">
        <w:rPr>
          <w:rFonts w:ascii="宋体" w:hAnsi="宋体" w:cs="宋体" w:hint="eastAsia"/>
          <w:b/>
          <w:bCs/>
          <w:color w:val="000000"/>
          <w:szCs w:val="18"/>
        </w:rPr>
        <w:t>（一）维保区域范围</w:t>
      </w:r>
    </w:p>
    <w:p w:rsidR="009D3906" w:rsidRPr="00FF6A6F" w:rsidRDefault="009D3906" w:rsidP="009D3906">
      <w:pPr>
        <w:numPr>
          <w:ilvl w:val="0"/>
          <w:numId w:val="1"/>
        </w:numPr>
        <w:tabs>
          <w:tab w:val="left" w:pos="709"/>
        </w:tabs>
        <w:spacing w:line="360" w:lineRule="auto"/>
        <w:jc w:val="left"/>
        <w:rPr>
          <w:rFonts w:ascii="宋体" w:hAnsi="宋体" w:cs="宋体"/>
          <w:color w:val="000000"/>
          <w:szCs w:val="18"/>
          <w:lang/>
        </w:rPr>
      </w:pPr>
      <w:r w:rsidRPr="00FF6A6F">
        <w:rPr>
          <w:rFonts w:ascii="宋体" w:hAnsi="宋体" w:cs="宋体" w:hint="eastAsia"/>
          <w:color w:val="000000"/>
          <w:szCs w:val="18"/>
        </w:rPr>
        <w:t>广州市天河区金穗路7号中山大学中心眼科中心高压开关室</w:t>
      </w:r>
      <w:r w:rsidRPr="00FF6A6F">
        <w:rPr>
          <w:rFonts w:ascii="宋体" w:hAnsi="宋体" w:cs="宋体" w:hint="eastAsia"/>
          <w:color w:val="000000"/>
          <w:szCs w:val="18"/>
          <w:lang/>
        </w:rPr>
        <w:t>。</w:t>
      </w:r>
    </w:p>
    <w:p w:rsidR="009D3906" w:rsidRPr="00FF6A6F" w:rsidRDefault="009D3906" w:rsidP="009D3906">
      <w:pPr>
        <w:numPr>
          <w:ilvl w:val="0"/>
          <w:numId w:val="1"/>
        </w:numPr>
        <w:tabs>
          <w:tab w:val="left" w:pos="709"/>
        </w:tabs>
        <w:spacing w:line="360" w:lineRule="auto"/>
        <w:jc w:val="left"/>
        <w:rPr>
          <w:rFonts w:ascii="宋体" w:hAnsi="宋体" w:cs="宋体"/>
          <w:color w:val="000000"/>
          <w:szCs w:val="18"/>
          <w:lang/>
        </w:rPr>
      </w:pPr>
      <w:r w:rsidRPr="00FF6A6F">
        <w:rPr>
          <w:rFonts w:ascii="宋体" w:hAnsi="宋体" w:cs="宋体" w:hint="eastAsia"/>
          <w:color w:val="000000"/>
          <w:szCs w:val="18"/>
        </w:rPr>
        <w:t>广州市越秀区先烈南路54号中山大学中心眼科中心高压开关室</w:t>
      </w:r>
      <w:r w:rsidRPr="00FF6A6F">
        <w:rPr>
          <w:rFonts w:ascii="宋体" w:hAnsi="宋体" w:cs="宋体" w:hint="eastAsia"/>
          <w:color w:val="000000"/>
          <w:szCs w:val="18"/>
          <w:lang/>
        </w:rPr>
        <w:t>。</w:t>
      </w:r>
    </w:p>
    <w:p w:rsidR="009D3906" w:rsidRPr="00FF6A6F" w:rsidRDefault="009D3906" w:rsidP="009D3906">
      <w:pPr>
        <w:spacing w:line="360" w:lineRule="auto"/>
        <w:ind w:firstLineChars="200" w:firstLine="422"/>
        <w:jc w:val="left"/>
        <w:rPr>
          <w:rFonts w:ascii="宋体" w:hAnsi="宋体" w:cs="宋体"/>
          <w:b/>
          <w:bCs/>
          <w:color w:val="000000"/>
          <w:szCs w:val="18"/>
        </w:rPr>
      </w:pPr>
      <w:r w:rsidRPr="00FF6A6F">
        <w:rPr>
          <w:rFonts w:ascii="宋体" w:hAnsi="宋体" w:cs="宋体" w:hint="eastAsia"/>
          <w:b/>
          <w:bCs/>
          <w:color w:val="000000"/>
          <w:szCs w:val="18"/>
        </w:rPr>
        <w:t xml:space="preserve">（二）本合同维保内容： </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1.</w:t>
      </w:r>
      <w:r w:rsidRPr="00FF6A6F">
        <w:rPr>
          <w:rFonts w:ascii="宋体" w:hAnsi="宋体" w:cs="宋体" w:hint="eastAsia"/>
          <w:color w:val="000000"/>
          <w:szCs w:val="18"/>
        </w:rPr>
        <w:tab/>
        <w:t xml:space="preserve">对现有高压配电房及设施（包含所有10kv高压电缆、变压器、继电保护装置、高压柜）进行定期巡检、维修、维护。每季度进行上门跟踪例行巡检，对10kV电缆预防性维保鉴定，及时发现缺陷，降低故障发生率，保障甲方的电气设备及线路的安全、正常运行。巡査期间，技术人员须为采购人实时解答技术问题。 </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2.</w:t>
      </w:r>
      <w:r w:rsidRPr="00FF6A6F">
        <w:rPr>
          <w:rFonts w:ascii="宋体" w:hAnsi="宋体" w:cs="宋体" w:hint="eastAsia"/>
          <w:color w:val="000000"/>
          <w:szCs w:val="18"/>
        </w:rPr>
        <w:tab/>
        <w:t>每年进行一次高压电气设备（包含所有10kv高压电缆、变压器、继电保护装置、</w:t>
      </w:r>
      <w:r w:rsidRPr="00FF6A6F">
        <w:rPr>
          <w:rFonts w:ascii="宋体" w:hAnsi="宋体" w:cs="宋体" w:hint="eastAsia"/>
          <w:color w:val="000000"/>
          <w:szCs w:val="18"/>
        </w:rPr>
        <w:lastRenderedPageBreak/>
        <w:t>高压柜）定期检测及清洁保养。</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3.</w:t>
      </w:r>
      <w:r w:rsidRPr="00FF6A6F">
        <w:rPr>
          <w:rFonts w:ascii="宋体" w:hAnsi="宋体" w:cs="宋体" w:hint="eastAsia"/>
          <w:color w:val="000000"/>
          <w:szCs w:val="18"/>
        </w:rPr>
        <w:tab/>
        <w:t>对变压器，高压柜进行全面维护检查、测试分析，测量负荷、接地电阻，测试避雷器，建立健全变压器、高压柜的维保资料。</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4.</w:t>
      </w:r>
      <w:r w:rsidRPr="00FF6A6F">
        <w:rPr>
          <w:rFonts w:ascii="宋体" w:hAnsi="宋体" w:cs="宋体" w:hint="eastAsia"/>
          <w:color w:val="000000"/>
          <w:szCs w:val="18"/>
        </w:rPr>
        <w:tab/>
        <w:t>检查高压电房的门、窗、防小动物挡板是否有变形、缺失，电房内电缆沟盖板是否有残缺；电房内应急照明装置是否正常。</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5.</w:t>
      </w:r>
      <w:r w:rsidRPr="00FF6A6F">
        <w:rPr>
          <w:rFonts w:ascii="宋体" w:hAnsi="宋体" w:cs="宋体" w:hint="eastAsia"/>
          <w:color w:val="000000"/>
          <w:szCs w:val="18"/>
        </w:rPr>
        <w:tab/>
        <w:t>检查变压器包括：套管（绝缘子）是否清洁；套管（绝缘子）有无裂痕、损伤、放电现象；干式变压器绕组温度是否正常（有无异声、异味）；干式变压器散热是否正常（有无异声、异味）；各个电气连接点有无松动、过热和烧蚀现象；有无脱漆、锈蚀，焊口有无裂纹；接地是否良好；各固定部件螺栓是否有缺失、松动；铭牌及其他标志是否完好</w:t>
      </w:r>
      <w:r>
        <w:rPr>
          <w:rFonts w:ascii="宋体" w:hAnsi="宋体" w:cs="宋体" w:hint="eastAsia"/>
          <w:color w:val="000000"/>
          <w:szCs w:val="18"/>
        </w:rPr>
        <w:t>。</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6.</w:t>
      </w:r>
      <w:r w:rsidRPr="00FF6A6F">
        <w:rPr>
          <w:rFonts w:ascii="宋体" w:hAnsi="宋体" w:cs="宋体" w:hint="eastAsia"/>
          <w:color w:val="000000"/>
          <w:szCs w:val="18"/>
        </w:rPr>
        <w:tab/>
        <w:t>检查高压柜真空开关是否正常；开关分、合位置指示是否正确、清晰；开关柜标示（线路走向、设备名称）是否正确、清晰；高压柜的安全操作通道是否被占用；高压电柜内穿线孔是否已封堵。</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7.</w:t>
      </w:r>
      <w:r w:rsidRPr="00FF6A6F">
        <w:rPr>
          <w:rFonts w:ascii="宋体" w:hAnsi="宋体" w:cs="宋体" w:hint="eastAsia"/>
          <w:color w:val="000000"/>
          <w:szCs w:val="18"/>
        </w:rPr>
        <w:tab/>
        <w:t>检查10KV电缆电路：线路走廊有无被挖掘的痕迹，电缆沟及盖板是否完整，线路的路面是否平整，线路标志物是否完好明显；套管是否完整、表面有无放电痕迹、引线和连接点是否有变动和发热现象、引线形状有无变形、带电距离是否足够、相序及双编号标志是否齐全；终端架构是否牢固，金属构架和连接螺丝有无锈蚀，地线是否完整，连接处是否紧固可靠，有无发热，固定电缆的夹具有无发热；避雷器套管是否完整，表面有无放电痕迹。</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8.</w:t>
      </w:r>
      <w:r w:rsidRPr="00FF6A6F">
        <w:rPr>
          <w:rFonts w:ascii="宋体" w:hAnsi="宋体" w:cs="宋体" w:hint="eastAsia"/>
          <w:color w:val="000000"/>
          <w:szCs w:val="18"/>
        </w:rPr>
        <w:tab/>
        <w:t>直流屏直流电池进行外观检查并检测电池剩余寿命，检测监控、整流、降压模块运行情况。</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9.</w:t>
      </w:r>
      <w:r w:rsidRPr="00FF6A6F">
        <w:rPr>
          <w:rFonts w:ascii="宋体" w:hAnsi="宋体" w:cs="宋体" w:hint="eastAsia"/>
          <w:color w:val="000000"/>
          <w:szCs w:val="18"/>
        </w:rPr>
        <w:tab/>
        <w:t>测量电流互感二次绕组端子电压、直流回路继电器线圈完好情况及绝缘电阻；处理二次回路故障。</w:t>
      </w:r>
    </w:p>
    <w:p w:rsidR="009D3906" w:rsidRDefault="009D3906" w:rsidP="009D3906">
      <w:pPr>
        <w:spacing w:line="360" w:lineRule="auto"/>
        <w:ind w:firstLineChars="195" w:firstLine="409"/>
        <w:rPr>
          <w:rFonts w:ascii="宋体" w:hAnsi="宋体" w:cs="宋体"/>
          <w:color w:val="000000"/>
          <w:szCs w:val="18"/>
        </w:rPr>
      </w:pPr>
      <w:r w:rsidRPr="00FF6A6F">
        <w:rPr>
          <w:rFonts w:ascii="宋体" w:hAnsi="宋体" w:cs="宋体" w:hint="eastAsia"/>
          <w:color w:val="000000"/>
          <w:szCs w:val="18"/>
        </w:rPr>
        <w:t>10.</w:t>
      </w:r>
      <w:r w:rsidRPr="00FF6A6F">
        <w:rPr>
          <w:rFonts w:ascii="宋体" w:hAnsi="宋体" w:cs="宋体" w:hint="eastAsia"/>
          <w:color w:val="000000"/>
          <w:szCs w:val="18"/>
        </w:rPr>
        <w:tab/>
        <w:t>在维护合同期内对约定维护设备，发生突发性导致影响专变用户停电故障的电气设备提供24小时抢修服务（免人工费）。受理供电故障报修，除不可抗力因数外，要求90分钟内到达现场，完成事故抢修后提供技术分析报告。</w:t>
      </w:r>
    </w:p>
    <w:p w:rsidR="009D3906" w:rsidRPr="00FF6A6F" w:rsidRDefault="009D3906" w:rsidP="009D3906">
      <w:pPr>
        <w:spacing w:line="360" w:lineRule="auto"/>
        <w:ind w:firstLineChars="195" w:firstLine="409"/>
        <w:rPr>
          <w:rFonts w:ascii="宋体" w:hAnsi="宋体" w:cs="宋体" w:hint="eastAsia"/>
          <w:color w:val="000000"/>
          <w:szCs w:val="18"/>
        </w:rPr>
      </w:pPr>
      <w:r w:rsidRPr="00FF6A6F">
        <w:rPr>
          <w:rFonts w:ascii="宋体" w:hAnsi="宋体" w:cs="宋体" w:hint="eastAsia"/>
          <w:color w:val="000000"/>
          <w:szCs w:val="18"/>
        </w:rPr>
        <w:t>1</w:t>
      </w:r>
      <w:r>
        <w:rPr>
          <w:rFonts w:ascii="宋体" w:hAnsi="宋体" w:cs="宋体"/>
          <w:color w:val="000000"/>
          <w:szCs w:val="18"/>
        </w:rPr>
        <w:t>1</w:t>
      </w:r>
      <w:r w:rsidRPr="00FF6A6F">
        <w:rPr>
          <w:rFonts w:ascii="宋体" w:hAnsi="宋体" w:cs="宋体" w:hint="eastAsia"/>
          <w:color w:val="000000"/>
          <w:szCs w:val="18"/>
        </w:rPr>
        <w:t>.</w:t>
      </w:r>
      <w:r w:rsidRPr="00FF6A6F">
        <w:rPr>
          <w:rFonts w:ascii="宋体" w:hAnsi="宋体" w:cs="宋体" w:hint="eastAsia"/>
          <w:color w:val="000000"/>
          <w:szCs w:val="18"/>
        </w:rPr>
        <w:tab/>
      </w:r>
      <w:r>
        <w:rPr>
          <w:rFonts w:ascii="宋体" w:hAnsi="宋体" w:hint="eastAsia"/>
          <w:szCs w:val="21"/>
        </w:rPr>
        <w:t>对两院区所有电力安全工器具进行检测并提供检验报告。检测技术依据为DL</w:t>
      </w:r>
      <w:r>
        <w:rPr>
          <w:rFonts w:ascii="宋体" w:hAnsi="宋体"/>
          <w:szCs w:val="21"/>
        </w:rPr>
        <w:t>/</w:t>
      </w:r>
      <w:r>
        <w:rPr>
          <w:rFonts w:ascii="宋体" w:hAnsi="宋体" w:hint="eastAsia"/>
          <w:szCs w:val="21"/>
        </w:rPr>
        <w:t>T</w:t>
      </w:r>
      <w:r>
        <w:rPr>
          <w:rFonts w:ascii="宋体" w:hAnsi="宋体"/>
          <w:szCs w:val="21"/>
        </w:rPr>
        <w:t xml:space="preserve"> 1476-2015</w:t>
      </w:r>
      <w:r>
        <w:rPr>
          <w:rFonts w:ascii="宋体" w:hAnsi="宋体" w:hint="eastAsia"/>
          <w:szCs w:val="21"/>
        </w:rPr>
        <w:t>《电力安全工器具预防性试验规程》。</w:t>
      </w:r>
    </w:p>
    <w:p w:rsidR="009D3906" w:rsidRPr="00FF6A6F" w:rsidRDefault="009D3906" w:rsidP="009D3906">
      <w:pPr>
        <w:spacing w:line="360" w:lineRule="auto"/>
        <w:ind w:leftChars="257" w:left="540" w:firstLineChars="7" w:firstLine="15"/>
        <w:jc w:val="center"/>
        <w:rPr>
          <w:rFonts w:ascii="宋体" w:hAnsi="宋体"/>
          <w:b/>
          <w:color w:val="000000"/>
          <w:kern w:val="0"/>
          <w:szCs w:val="16"/>
        </w:rPr>
      </w:pPr>
      <w:r w:rsidRPr="00FF6A6F">
        <w:rPr>
          <w:rFonts w:ascii="宋体" w:hAnsi="宋体" w:hint="eastAsia"/>
          <w:b/>
          <w:color w:val="000000"/>
          <w:kern w:val="0"/>
          <w:szCs w:val="16"/>
        </w:rPr>
        <w:t>第二章 服务费用与支付</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第九条</w:t>
      </w:r>
      <w:r w:rsidRPr="00FF6A6F">
        <w:rPr>
          <w:rFonts w:ascii="宋体" w:hAnsi="宋体"/>
          <w:b/>
          <w:color w:val="000000"/>
          <w:kern w:val="0"/>
          <w:szCs w:val="16"/>
        </w:rPr>
        <w:t xml:space="preserve">  服务费用</w:t>
      </w:r>
      <w:r w:rsidRPr="00FF6A6F">
        <w:rPr>
          <w:rFonts w:ascii="宋体" w:hAnsi="宋体" w:hint="eastAsia"/>
          <w:b/>
          <w:color w:val="000000"/>
          <w:kern w:val="0"/>
          <w:szCs w:val="16"/>
        </w:rPr>
        <w:t>与</w:t>
      </w:r>
      <w:r w:rsidRPr="00FF6A6F">
        <w:rPr>
          <w:rFonts w:ascii="宋体" w:hAnsi="宋体"/>
          <w:b/>
          <w:color w:val="000000"/>
          <w:kern w:val="0"/>
          <w:szCs w:val="16"/>
        </w:rPr>
        <w:t>支付方式</w:t>
      </w:r>
    </w:p>
    <w:p w:rsidR="009D3906" w:rsidRPr="00FF6A6F" w:rsidRDefault="009D3906" w:rsidP="009D3906">
      <w:pPr>
        <w:spacing w:line="360" w:lineRule="auto"/>
        <w:ind w:firstLineChars="200" w:firstLine="420"/>
        <w:rPr>
          <w:rFonts w:ascii="宋体" w:hAnsi="宋体"/>
          <w:color w:val="000000"/>
          <w:kern w:val="0"/>
          <w:szCs w:val="16"/>
          <w:u w:val="single"/>
        </w:rPr>
      </w:pPr>
      <w:r w:rsidRPr="00FF6A6F">
        <w:rPr>
          <w:rFonts w:ascii="宋体" w:hAnsi="宋体" w:hint="eastAsia"/>
          <w:color w:val="000000"/>
          <w:kern w:val="0"/>
          <w:szCs w:val="16"/>
        </w:rPr>
        <w:t>1.两年维护服务费用：￥</w:t>
      </w:r>
      <w:r w:rsidRPr="00FF6A6F">
        <w:rPr>
          <w:rFonts w:ascii="宋体" w:hAnsi="宋体" w:hint="eastAsia"/>
          <w:color w:val="000000"/>
          <w:kern w:val="0"/>
          <w:szCs w:val="16"/>
          <w:u w:val="single"/>
        </w:rPr>
        <w:t>XXXX</w:t>
      </w:r>
      <w:r w:rsidRPr="00FF6A6F">
        <w:rPr>
          <w:rFonts w:ascii="宋体" w:hAnsi="宋体"/>
          <w:color w:val="000000"/>
          <w:kern w:val="0"/>
          <w:szCs w:val="16"/>
          <w:u w:val="single"/>
        </w:rPr>
        <w:t>元</w:t>
      </w:r>
      <w:r w:rsidRPr="00FF6A6F">
        <w:rPr>
          <w:rFonts w:ascii="宋体" w:hAnsi="宋体" w:hint="eastAsia"/>
          <w:color w:val="000000"/>
          <w:kern w:val="0"/>
          <w:szCs w:val="16"/>
          <w:u w:val="single"/>
        </w:rPr>
        <w:t>（人民币:XXXXX元整）</w:t>
      </w:r>
    </w:p>
    <w:p w:rsidR="009D3906" w:rsidRPr="00FF6A6F" w:rsidRDefault="009D3906" w:rsidP="009D3906">
      <w:pPr>
        <w:spacing w:line="360" w:lineRule="auto"/>
        <w:ind w:firstLineChars="200" w:firstLine="420"/>
        <w:rPr>
          <w:rFonts w:ascii="宋体" w:hAnsi="宋体" w:hint="eastAsia"/>
          <w:color w:val="000000"/>
          <w:kern w:val="0"/>
          <w:szCs w:val="16"/>
        </w:rPr>
      </w:pPr>
      <w:r w:rsidRPr="00FF6A6F">
        <w:rPr>
          <w:rFonts w:ascii="宋体" w:hAnsi="宋体"/>
          <w:color w:val="000000"/>
          <w:kern w:val="0"/>
          <w:szCs w:val="16"/>
        </w:rPr>
        <w:t>2.</w:t>
      </w:r>
      <w:r w:rsidRPr="00FF6A6F">
        <w:rPr>
          <w:rFonts w:hint="eastAsia"/>
          <w:sz w:val="18"/>
          <w:szCs w:val="16"/>
        </w:rPr>
        <w:t xml:space="preserve"> </w:t>
      </w:r>
      <w:r w:rsidRPr="00FF6A6F">
        <w:rPr>
          <w:rFonts w:ascii="宋体" w:hAnsi="宋体" w:hint="eastAsia"/>
          <w:color w:val="000000"/>
          <w:kern w:val="0"/>
          <w:szCs w:val="16"/>
        </w:rPr>
        <w:t>合同款项分两期支付，每次支付合同总金额的一半，具体支付时间如下：</w:t>
      </w:r>
    </w:p>
    <w:p w:rsidR="009D3906" w:rsidRPr="00FF6A6F" w:rsidRDefault="009D3906" w:rsidP="009D3906">
      <w:pPr>
        <w:numPr>
          <w:ilvl w:val="0"/>
          <w:numId w:val="2"/>
        </w:numPr>
        <w:spacing w:line="360" w:lineRule="auto"/>
        <w:rPr>
          <w:rFonts w:ascii="宋体" w:hAnsi="宋体" w:hint="eastAsia"/>
          <w:color w:val="000000"/>
          <w:kern w:val="0"/>
          <w:szCs w:val="16"/>
        </w:rPr>
      </w:pPr>
      <w:r w:rsidRPr="00FF6A6F">
        <w:rPr>
          <w:rFonts w:ascii="宋体" w:hAnsi="宋体" w:hint="eastAsia"/>
          <w:color w:val="000000"/>
          <w:kern w:val="0"/>
          <w:szCs w:val="16"/>
        </w:rPr>
        <w:lastRenderedPageBreak/>
        <w:t>完成2023年的服务后于 2024年</w:t>
      </w:r>
      <w:r w:rsidRPr="00FF6A6F">
        <w:rPr>
          <w:rFonts w:ascii="宋体" w:hAnsi="宋体"/>
          <w:color w:val="000000"/>
          <w:kern w:val="0"/>
          <w:szCs w:val="16"/>
        </w:rPr>
        <w:t>3</w:t>
      </w:r>
      <w:r w:rsidRPr="00FF6A6F">
        <w:rPr>
          <w:rFonts w:ascii="宋体" w:hAnsi="宋体" w:hint="eastAsia"/>
          <w:color w:val="000000"/>
          <w:kern w:val="0"/>
          <w:szCs w:val="16"/>
        </w:rPr>
        <w:t>月31日前支付第一期款项</w:t>
      </w:r>
    </w:p>
    <w:p w:rsidR="009D3906" w:rsidRPr="00FF6A6F" w:rsidRDefault="009D3906" w:rsidP="009D3906">
      <w:pPr>
        <w:numPr>
          <w:ilvl w:val="0"/>
          <w:numId w:val="2"/>
        </w:numPr>
        <w:spacing w:line="360" w:lineRule="auto"/>
        <w:rPr>
          <w:rFonts w:ascii="宋体" w:hAnsi="宋体"/>
          <w:color w:val="000000"/>
          <w:kern w:val="0"/>
          <w:szCs w:val="16"/>
        </w:rPr>
      </w:pPr>
      <w:r w:rsidRPr="00FF6A6F">
        <w:rPr>
          <w:rFonts w:ascii="宋体" w:hAnsi="宋体" w:hint="eastAsia"/>
          <w:color w:val="000000"/>
          <w:kern w:val="0"/>
          <w:szCs w:val="16"/>
        </w:rPr>
        <w:t>完成2024年的服务后于 2025年</w:t>
      </w:r>
      <w:r w:rsidRPr="00FF6A6F">
        <w:rPr>
          <w:rFonts w:ascii="宋体" w:hAnsi="宋体"/>
          <w:color w:val="000000"/>
          <w:kern w:val="0"/>
          <w:szCs w:val="16"/>
        </w:rPr>
        <w:t>3</w:t>
      </w:r>
      <w:r w:rsidRPr="00FF6A6F">
        <w:rPr>
          <w:rFonts w:ascii="宋体" w:hAnsi="宋体" w:hint="eastAsia"/>
          <w:color w:val="000000"/>
          <w:kern w:val="0"/>
          <w:szCs w:val="16"/>
        </w:rPr>
        <w:t>月31日前支付第二期款项</w:t>
      </w:r>
    </w:p>
    <w:p w:rsidR="009D3906" w:rsidRPr="00FF6A6F" w:rsidRDefault="009D3906" w:rsidP="009D3906">
      <w:pPr>
        <w:numPr>
          <w:ilvl w:val="0"/>
          <w:numId w:val="2"/>
        </w:numPr>
        <w:spacing w:line="360" w:lineRule="auto"/>
        <w:rPr>
          <w:rFonts w:ascii="宋体" w:hAnsi="宋体"/>
          <w:color w:val="000000"/>
          <w:kern w:val="0"/>
          <w:szCs w:val="16"/>
        </w:rPr>
      </w:pPr>
      <w:r w:rsidRPr="00FF6A6F">
        <w:rPr>
          <w:rFonts w:ascii="宋体" w:hAnsi="宋体" w:hint="eastAsia"/>
          <w:color w:val="000000"/>
          <w:kern w:val="0"/>
          <w:szCs w:val="16"/>
        </w:rPr>
        <w:t>因故障抢修所发生的费用，甲方另行支付材料费用，不再支付人工费用。</w:t>
      </w:r>
    </w:p>
    <w:p w:rsidR="009D3906" w:rsidRPr="00FF6A6F" w:rsidRDefault="009D3906" w:rsidP="009D3906">
      <w:pPr>
        <w:spacing w:line="360" w:lineRule="auto"/>
        <w:ind w:leftChars="257" w:left="540" w:firstLineChars="7" w:firstLine="15"/>
        <w:jc w:val="center"/>
        <w:rPr>
          <w:rFonts w:ascii="宋体" w:hAnsi="宋体"/>
          <w:b/>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三</w:t>
      </w:r>
      <w:r w:rsidRPr="00FF6A6F">
        <w:rPr>
          <w:rFonts w:ascii="宋体" w:hAnsi="宋体" w:hint="eastAsia"/>
          <w:b/>
          <w:color w:val="000000"/>
          <w:kern w:val="0"/>
          <w:szCs w:val="16"/>
        </w:rPr>
        <w:t>章  合同期限与生效</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 xml:space="preserve">第十条 </w:t>
      </w:r>
      <w:r w:rsidRPr="00FF6A6F">
        <w:rPr>
          <w:rFonts w:ascii="宋体" w:hAnsi="宋体" w:hint="eastAsia"/>
          <w:color w:val="000000"/>
          <w:kern w:val="0"/>
          <w:szCs w:val="16"/>
        </w:rPr>
        <w:t>服务期限： 202</w:t>
      </w:r>
      <w:r w:rsidRPr="00FF6A6F">
        <w:rPr>
          <w:rFonts w:ascii="宋体" w:hAnsi="宋体"/>
          <w:color w:val="000000"/>
          <w:kern w:val="0"/>
          <w:szCs w:val="16"/>
        </w:rPr>
        <w:t>3</w:t>
      </w:r>
      <w:r w:rsidRPr="00FF6A6F">
        <w:rPr>
          <w:rFonts w:ascii="宋体" w:hAnsi="宋体" w:hint="eastAsia"/>
          <w:color w:val="000000"/>
          <w:kern w:val="0"/>
          <w:szCs w:val="16"/>
        </w:rPr>
        <w:t>年1月1日至 202</w:t>
      </w:r>
      <w:r w:rsidRPr="00FF6A6F">
        <w:rPr>
          <w:rFonts w:ascii="宋体" w:hAnsi="宋体"/>
          <w:color w:val="000000"/>
          <w:kern w:val="0"/>
          <w:szCs w:val="16"/>
        </w:rPr>
        <w:t>4</w:t>
      </w:r>
      <w:r w:rsidRPr="00FF6A6F">
        <w:rPr>
          <w:rFonts w:ascii="宋体" w:hAnsi="宋体" w:hint="eastAsia"/>
          <w:color w:val="000000"/>
          <w:kern w:val="0"/>
          <w:szCs w:val="16"/>
        </w:rPr>
        <w:t>年</w:t>
      </w:r>
      <w:r w:rsidRPr="00FF6A6F">
        <w:rPr>
          <w:rFonts w:ascii="宋体" w:hAnsi="宋体"/>
          <w:color w:val="000000"/>
          <w:kern w:val="0"/>
          <w:szCs w:val="16"/>
        </w:rPr>
        <w:t>12</w:t>
      </w:r>
      <w:r w:rsidRPr="00FF6A6F">
        <w:rPr>
          <w:rFonts w:ascii="宋体" w:hAnsi="宋体" w:hint="eastAsia"/>
          <w:color w:val="000000"/>
          <w:kern w:val="0"/>
          <w:szCs w:val="16"/>
        </w:rPr>
        <w:t>月3</w:t>
      </w:r>
      <w:r w:rsidRPr="00FF6A6F">
        <w:rPr>
          <w:rFonts w:ascii="宋体" w:hAnsi="宋体"/>
          <w:color w:val="000000"/>
          <w:kern w:val="0"/>
          <w:szCs w:val="16"/>
        </w:rPr>
        <w:t>1</w:t>
      </w:r>
      <w:r w:rsidRPr="00FF6A6F">
        <w:rPr>
          <w:rFonts w:ascii="宋体" w:hAnsi="宋体" w:hint="eastAsia"/>
          <w:color w:val="000000"/>
          <w:kern w:val="0"/>
          <w:szCs w:val="16"/>
        </w:rPr>
        <w:t>日。双方签字后合同生效</w:t>
      </w:r>
    </w:p>
    <w:p w:rsidR="009D3906" w:rsidRPr="00FF6A6F" w:rsidRDefault="009D3906" w:rsidP="009D3906">
      <w:pPr>
        <w:spacing w:line="360" w:lineRule="auto"/>
        <w:ind w:leftChars="257" w:left="540" w:firstLineChars="7" w:firstLine="15"/>
        <w:jc w:val="center"/>
        <w:rPr>
          <w:rFonts w:ascii="宋体" w:hAnsi="宋体"/>
          <w:b/>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四</w:t>
      </w:r>
      <w:r w:rsidRPr="00FF6A6F">
        <w:rPr>
          <w:rFonts w:ascii="宋体" w:hAnsi="宋体" w:hint="eastAsia"/>
          <w:b/>
          <w:color w:val="000000"/>
          <w:kern w:val="0"/>
          <w:szCs w:val="16"/>
        </w:rPr>
        <w:t xml:space="preserve">章 </w:t>
      </w:r>
      <w:r w:rsidRPr="00FF6A6F">
        <w:rPr>
          <w:rFonts w:ascii="宋体" w:hAnsi="宋体"/>
          <w:b/>
          <w:color w:val="000000"/>
          <w:kern w:val="0"/>
          <w:szCs w:val="16"/>
        </w:rPr>
        <w:t xml:space="preserve"> </w:t>
      </w:r>
      <w:r w:rsidRPr="00FF6A6F">
        <w:rPr>
          <w:rFonts w:ascii="宋体" w:hAnsi="宋体" w:hint="eastAsia"/>
          <w:b/>
          <w:color w:val="000000"/>
          <w:kern w:val="0"/>
          <w:szCs w:val="16"/>
        </w:rPr>
        <w:t>双方的权利与义务</w:t>
      </w:r>
    </w:p>
    <w:p w:rsidR="009D3906" w:rsidRPr="00FF6A6F" w:rsidRDefault="009D3906" w:rsidP="009D3906">
      <w:pPr>
        <w:spacing w:line="360" w:lineRule="auto"/>
        <w:ind w:leftChars="257" w:left="540" w:firstLineChars="7" w:firstLine="15"/>
        <w:rPr>
          <w:rFonts w:ascii="宋体" w:hAnsi="宋体"/>
          <w:color w:val="000000"/>
          <w:kern w:val="0"/>
          <w:szCs w:val="16"/>
        </w:rPr>
      </w:pPr>
      <w:r w:rsidRPr="00FF6A6F">
        <w:rPr>
          <w:rFonts w:ascii="宋体" w:hAnsi="宋体" w:hint="eastAsia"/>
          <w:b/>
          <w:color w:val="000000"/>
          <w:kern w:val="0"/>
          <w:szCs w:val="16"/>
        </w:rPr>
        <w:t>第十</w:t>
      </w:r>
      <w:r>
        <w:rPr>
          <w:rFonts w:ascii="宋体" w:hAnsi="宋体" w:hint="eastAsia"/>
          <w:b/>
          <w:color w:val="000000"/>
          <w:kern w:val="0"/>
          <w:szCs w:val="16"/>
        </w:rPr>
        <w:t>一</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w:t>
      </w:r>
      <w:r w:rsidRPr="00FF6A6F">
        <w:rPr>
          <w:rFonts w:ascii="宋体" w:hAnsi="宋体" w:hint="eastAsia"/>
          <w:b/>
          <w:bCs/>
          <w:color w:val="000000"/>
          <w:kern w:val="0"/>
          <w:szCs w:val="16"/>
        </w:rPr>
        <w:t>甲方权责</w:t>
      </w:r>
    </w:p>
    <w:p w:rsidR="009D3906" w:rsidRDefault="009D3906" w:rsidP="009D3906">
      <w:pPr>
        <w:numPr>
          <w:ilvl w:val="0"/>
          <w:numId w:val="3"/>
        </w:numPr>
        <w:spacing w:line="360" w:lineRule="auto"/>
        <w:ind w:firstLine="6"/>
        <w:rPr>
          <w:rFonts w:ascii="宋体" w:hAnsi="宋体"/>
          <w:color w:val="000000"/>
          <w:kern w:val="0"/>
          <w:szCs w:val="16"/>
        </w:rPr>
      </w:pPr>
      <w:r w:rsidRPr="006A1DAE">
        <w:rPr>
          <w:rFonts w:ascii="宋体" w:hAnsi="宋体" w:hint="eastAsia"/>
          <w:color w:val="000000"/>
          <w:kern w:val="0"/>
          <w:szCs w:val="16"/>
        </w:rPr>
        <w:t>甲方承诺，将按照本合同的约定向乙方支付设备运行维护服务费用，并将为乙方履行其运行维护服务职责提供一切的合理方便。</w:t>
      </w:r>
    </w:p>
    <w:p w:rsidR="009D3906" w:rsidRPr="006A1DAE" w:rsidRDefault="009D3906" w:rsidP="009D3906">
      <w:pPr>
        <w:numPr>
          <w:ilvl w:val="0"/>
          <w:numId w:val="3"/>
        </w:numPr>
        <w:spacing w:line="360" w:lineRule="auto"/>
        <w:ind w:firstLine="6"/>
        <w:rPr>
          <w:rFonts w:ascii="宋体" w:hAnsi="宋体" w:hint="eastAsia"/>
          <w:color w:val="000000"/>
          <w:kern w:val="0"/>
          <w:szCs w:val="16"/>
        </w:rPr>
      </w:pPr>
      <w:r w:rsidRPr="006A1DAE">
        <w:rPr>
          <w:rFonts w:ascii="宋体" w:hAnsi="宋体" w:hint="eastAsia"/>
          <w:color w:val="000000"/>
          <w:kern w:val="0"/>
          <w:szCs w:val="16"/>
        </w:rPr>
        <w:t>甲方应对乙方的维护工作提供必要的安全保障和协助。</w:t>
      </w:r>
    </w:p>
    <w:p w:rsidR="009D3906" w:rsidRPr="00FF6A6F" w:rsidRDefault="009D3906" w:rsidP="009D3906">
      <w:pPr>
        <w:numPr>
          <w:ilvl w:val="0"/>
          <w:numId w:val="3"/>
        </w:numPr>
        <w:spacing w:line="360" w:lineRule="auto"/>
        <w:ind w:firstLine="6"/>
        <w:rPr>
          <w:rFonts w:ascii="宋体" w:hAnsi="宋体" w:hint="eastAsia"/>
          <w:color w:val="000000"/>
          <w:kern w:val="0"/>
          <w:szCs w:val="16"/>
        </w:rPr>
      </w:pPr>
      <w:r w:rsidRPr="00FF6A6F">
        <w:rPr>
          <w:rFonts w:ascii="宋体" w:hAnsi="宋体" w:hint="eastAsia"/>
          <w:color w:val="000000"/>
          <w:kern w:val="0"/>
          <w:szCs w:val="16"/>
        </w:rPr>
        <w:t>甲方委托乙方维护前，需提供最近一次有效的试验记录，由乙方到现场进行检查，确认设备处于正常运行状态，才能接受维护。如检查发现设备有缺陷则需由甲方委托有资质单位维修、试验合格后，乙方方可接受委托维护。</w:t>
      </w:r>
    </w:p>
    <w:p w:rsidR="009D3906" w:rsidRPr="00FF6A6F" w:rsidRDefault="009D3906" w:rsidP="009D3906">
      <w:pPr>
        <w:numPr>
          <w:ilvl w:val="0"/>
          <w:numId w:val="3"/>
        </w:numPr>
        <w:spacing w:line="360" w:lineRule="auto"/>
        <w:ind w:firstLine="6"/>
        <w:rPr>
          <w:rFonts w:ascii="宋体" w:hAnsi="宋体" w:hint="eastAsia"/>
          <w:color w:val="000000"/>
          <w:kern w:val="0"/>
          <w:szCs w:val="16"/>
        </w:rPr>
      </w:pPr>
      <w:r w:rsidRPr="00FF6A6F">
        <w:rPr>
          <w:rFonts w:ascii="宋体" w:hAnsi="宋体" w:hint="eastAsia"/>
          <w:color w:val="000000"/>
          <w:kern w:val="0"/>
          <w:szCs w:val="16"/>
        </w:rPr>
        <w:t xml:space="preserve">甲方应向乙方提供与施工现场相符的高压柜一次结线图、二次结线图、10kV馈线图及相关电器设备等技术资料，如实向乙方反映变压器、高压开关柜、继电设备的运行情况。甲方提供的技术资料等情况与施工现场不符，应及时修改、完善。如甲方怠于或拒绝修改完善，乙方有权拒绝提供技术服务，由此造成的后果，甲方自行承担。 </w:t>
      </w:r>
    </w:p>
    <w:p w:rsidR="009D3906" w:rsidRPr="00FF6A6F" w:rsidRDefault="009D3906" w:rsidP="009D3906">
      <w:pPr>
        <w:numPr>
          <w:ilvl w:val="0"/>
          <w:numId w:val="3"/>
        </w:numPr>
        <w:spacing w:line="360" w:lineRule="auto"/>
        <w:ind w:firstLine="6"/>
        <w:rPr>
          <w:rFonts w:ascii="宋体" w:hAnsi="宋体" w:hint="eastAsia"/>
          <w:color w:val="000000"/>
          <w:kern w:val="0"/>
          <w:szCs w:val="16"/>
        </w:rPr>
      </w:pPr>
      <w:r w:rsidRPr="00FF6A6F">
        <w:rPr>
          <w:rFonts w:ascii="宋体" w:hAnsi="宋体" w:hint="eastAsia"/>
          <w:color w:val="000000"/>
          <w:kern w:val="0"/>
          <w:szCs w:val="16"/>
        </w:rPr>
        <w:t xml:space="preserve">甲方负责对高低压设备进行停、送电操作并落实安全措施，负责调试期间的用电以及进行卫生清理时所需用到的资源支持等，确保乙方顺利提供技术服务，由于甲方原因致使乙方没有条件开展技术服务工作，视为甲方放弃本合同约定的技术服务的权利. </w:t>
      </w:r>
    </w:p>
    <w:p w:rsidR="009D3906" w:rsidRPr="00FF6A6F" w:rsidRDefault="009D3906" w:rsidP="009D3906">
      <w:pPr>
        <w:numPr>
          <w:ilvl w:val="0"/>
          <w:numId w:val="3"/>
        </w:numPr>
        <w:spacing w:line="360" w:lineRule="auto"/>
        <w:ind w:firstLine="6"/>
        <w:rPr>
          <w:rFonts w:ascii="宋体" w:hAnsi="宋体" w:hint="eastAsia"/>
          <w:color w:val="000000"/>
          <w:kern w:val="0"/>
          <w:szCs w:val="16"/>
        </w:rPr>
      </w:pPr>
      <w:r w:rsidRPr="00FF6A6F">
        <w:rPr>
          <w:rFonts w:ascii="宋体" w:hAnsi="宋体" w:hint="eastAsia"/>
          <w:color w:val="000000"/>
          <w:kern w:val="0"/>
          <w:szCs w:val="16"/>
        </w:rPr>
        <w:t>如遭遇不可抗力（如台风雷雨等自然灾害）、甲方管理不善（如小动物进入、超负荷使用）或因甲方设备自然老化等非乙方原因导致的设备损坏及事故引致供电中断或发生故障，所产生的损失及费用由甲方自行承担。</w:t>
      </w:r>
    </w:p>
    <w:p w:rsidR="009D3906" w:rsidRPr="00FF6A6F" w:rsidRDefault="009D3906" w:rsidP="009D3906">
      <w:pPr>
        <w:numPr>
          <w:ilvl w:val="0"/>
          <w:numId w:val="3"/>
        </w:numPr>
        <w:spacing w:line="360" w:lineRule="auto"/>
        <w:ind w:firstLine="6"/>
        <w:rPr>
          <w:rFonts w:ascii="宋体" w:hAnsi="宋体" w:hint="eastAsia"/>
          <w:color w:val="000000"/>
          <w:kern w:val="0"/>
          <w:szCs w:val="16"/>
        </w:rPr>
      </w:pPr>
      <w:r w:rsidRPr="00FF6A6F">
        <w:rPr>
          <w:rFonts w:ascii="宋体" w:hAnsi="宋体" w:hint="eastAsia"/>
          <w:color w:val="000000"/>
          <w:kern w:val="0"/>
          <w:szCs w:val="16"/>
        </w:rPr>
        <w:t>乙方发现设备、线路异常，书面通知甲方后，甲方应于收到书面通知后24小时内及时回应，并安排维修。如因甲方延误引起故障，其停电责任和所发生的抢修费用由甲方负责（急修人工费除外），由此造成的损失甲方自行承担。</w:t>
      </w:r>
    </w:p>
    <w:p w:rsidR="009D3906" w:rsidRPr="00FF6A6F" w:rsidRDefault="009D3906" w:rsidP="009D3906">
      <w:pPr>
        <w:numPr>
          <w:ilvl w:val="0"/>
          <w:numId w:val="3"/>
        </w:numPr>
        <w:spacing w:line="360" w:lineRule="auto"/>
        <w:ind w:firstLine="6"/>
        <w:rPr>
          <w:rFonts w:ascii="宋体" w:hAnsi="宋体" w:hint="eastAsia"/>
          <w:color w:val="000000"/>
          <w:kern w:val="0"/>
          <w:szCs w:val="16"/>
        </w:rPr>
      </w:pPr>
      <w:r w:rsidRPr="00FF6A6F">
        <w:rPr>
          <w:rFonts w:ascii="宋体" w:hAnsi="宋体" w:hint="eastAsia"/>
          <w:color w:val="000000"/>
          <w:kern w:val="0"/>
          <w:szCs w:val="16"/>
        </w:rPr>
        <w:t>甲方委托乙方进行设备定期调试、事故修复等工作，甲方必须配备高、低压值班电工进行所属设备的停、送电操作及做好相关安全措施等工作。如甲方技术力量不足，无法完成上述的工作，可书面委托乙方代操作，由此产生的停、送电手续费由甲方承担。</w:t>
      </w:r>
    </w:p>
    <w:p w:rsidR="009D3906" w:rsidRPr="00FF6A6F" w:rsidRDefault="009D3906" w:rsidP="009D3906">
      <w:pPr>
        <w:numPr>
          <w:ilvl w:val="0"/>
          <w:numId w:val="3"/>
        </w:numPr>
        <w:spacing w:line="360" w:lineRule="auto"/>
        <w:ind w:firstLine="6"/>
        <w:rPr>
          <w:rFonts w:ascii="宋体" w:hAnsi="宋体"/>
          <w:color w:val="000000"/>
          <w:kern w:val="0"/>
          <w:szCs w:val="16"/>
        </w:rPr>
      </w:pPr>
      <w:r w:rsidRPr="00FF6A6F">
        <w:rPr>
          <w:rFonts w:ascii="宋体" w:hAnsi="宋体" w:hint="eastAsia"/>
          <w:color w:val="000000"/>
          <w:kern w:val="0"/>
          <w:szCs w:val="16"/>
        </w:rPr>
        <w:t>妥善保管保密合同内相关信息，不得以任何方式就保密信息泄露、复制、传播或向</w:t>
      </w:r>
      <w:r w:rsidRPr="00FF6A6F">
        <w:rPr>
          <w:rFonts w:ascii="宋体" w:hAnsi="宋体" w:hint="eastAsia"/>
          <w:color w:val="000000"/>
          <w:kern w:val="0"/>
          <w:szCs w:val="16"/>
        </w:rPr>
        <w:lastRenderedPageBreak/>
        <w:t>第三方做出任何建议。</w:t>
      </w:r>
    </w:p>
    <w:p w:rsidR="009D3906" w:rsidRPr="00FF6A6F" w:rsidRDefault="009D3906" w:rsidP="009D3906">
      <w:pPr>
        <w:spacing w:line="360" w:lineRule="auto"/>
        <w:ind w:leftChars="257" w:left="540" w:firstLineChars="7" w:firstLine="15"/>
        <w:rPr>
          <w:rFonts w:ascii="宋体" w:hAnsi="宋体"/>
          <w:b/>
          <w:color w:val="000000"/>
          <w:kern w:val="0"/>
          <w:szCs w:val="16"/>
        </w:rPr>
      </w:pPr>
      <w:r w:rsidRPr="00FF6A6F">
        <w:rPr>
          <w:rFonts w:ascii="宋体" w:hAnsi="宋体" w:hint="eastAsia"/>
          <w:b/>
          <w:color w:val="000000"/>
          <w:kern w:val="0"/>
          <w:szCs w:val="16"/>
        </w:rPr>
        <w:t>第十二条 乙方权责</w:t>
      </w:r>
    </w:p>
    <w:p w:rsidR="009D3906" w:rsidRDefault="009D3906" w:rsidP="009D3906">
      <w:pPr>
        <w:numPr>
          <w:ilvl w:val="0"/>
          <w:numId w:val="4"/>
        </w:numPr>
        <w:spacing w:line="360" w:lineRule="auto"/>
        <w:ind w:firstLine="6"/>
        <w:rPr>
          <w:rFonts w:ascii="宋体" w:hAnsi="宋体"/>
          <w:color w:val="000000"/>
          <w:kern w:val="0"/>
          <w:szCs w:val="16"/>
        </w:rPr>
      </w:pPr>
      <w:r w:rsidRPr="006A1DAE">
        <w:rPr>
          <w:rFonts w:ascii="宋体" w:hAnsi="宋体" w:hint="eastAsia"/>
          <w:color w:val="000000"/>
          <w:kern w:val="0"/>
          <w:szCs w:val="16"/>
        </w:rPr>
        <w:t>乙方承诺，将依据精心维护、快速反应、优质保障的原则履行其在本合同项下的各项义务，确保标的设备设施能够安全、可靠、高效运行，维护甲方的合法权益</w:t>
      </w:r>
      <w:r>
        <w:rPr>
          <w:rFonts w:ascii="宋体" w:hAnsi="宋体" w:hint="eastAsia"/>
          <w:color w:val="000000"/>
          <w:kern w:val="0"/>
          <w:szCs w:val="16"/>
        </w:rPr>
        <w:t>。</w:t>
      </w:r>
    </w:p>
    <w:p w:rsidR="009D3906" w:rsidRPr="006A1DAE" w:rsidRDefault="009D3906" w:rsidP="009D3906">
      <w:pPr>
        <w:numPr>
          <w:ilvl w:val="0"/>
          <w:numId w:val="4"/>
        </w:numPr>
        <w:spacing w:line="360" w:lineRule="auto"/>
        <w:ind w:firstLine="6"/>
        <w:rPr>
          <w:rFonts w:ascii="宋体" w:hAnsi="宋体" w:hint="eastAsia"/>
          <w:color w:val="000000"/>
          <w:kern w:val="0"/>
          <w:szCs w:val="16"/>
        </w:rPr>
      </w:pPr>
      <w:r w:rsidRPr="006A1DAE">
        <w:rPr>
          <w:rFonts w:ascii="宋体" w:hAnsi="宋体" w:hint="eastAsia"/>
          <w:color w:val="000000"/>
          <w:kern w:val="0"/>
          <w:szCs w:val="16"/>
        </w:rPr>
        <w:t>乙方应严格执行双方约定的技术服务内容，按照电业安全生产工作规程提供技术服务，指派专业技术人员到设备现场提供服务。</w:t>
      </w:r>
    </w:p>
    <w:p w:rsidR="009D3906" w:rsidRPr="00FF6A6F" w:rsidRDefault="009D3906" w:rsidP="009D3906">
      <w:pPr>
        <w:numPr>
          <w:ilvl w:val="0"/>
          <w:numId w:val="4"/>
        </w:numPr>
        <w:spacing w:line="360" w:lineRule="auto"/>
        <w:ind w:firstLine="6"/>
        <w:rPr>
          <w:rFonts w:ascii="宋体" w:hAnsi="宋体"/>
          <w:color w:val="000000"/>
          <w:kern w:val="0"/>
          <w:szCs w:val="16"/>
        </w:rPr>
      </w:pPr>
      <w:r w:rsidRPr="00FF6A6F">
        <w:rPr>
          <w:rFonts w:ascii="宋体" w:hAnsi="宋体" w:hint="eastAsia"/>
          <w:color w:val="000000"/>
          <w:kern w:val="0"/>
          <w:szCs w:val="16"/>
        </w:rPr>
        <w:t>乙方应严格执行安全操作规程，保证作业安全。乙方的员工（包括临时聘请的人员）须按照相关法律法规的要求进行工作。在从事约定的设施设备保障工作中引起的伤、亡或对财产造成损害，以及由此产生的责任均由乙方承担。</w:t>
      </w:r>
    </w:p>
    <w:p w:rsidR="009D3906" w:rsidRPr="00FF6A6F" w:rsidRDefault="009D3906" w:rsidP="009D3906">
      <w:pPr>
        <w:numPr>
          <w:ilvl w:val="0"/>
          <w:numId w:val="4"/>
        </w:numPr>
        <w:spacing w:line="360" w:lineRule="auto"/>
        <w:ind w:firstLine="6"/>
        <w:rPr>
          <w:rFonts w:ascii="宋体" w:hAnsi="宋体"/>
          <w:color w:val="000000"/>
          <w:kern w:val="0"/>
          <w:szCs w:val="16"/>
        </w:rPr>
      </w:pPr>
      <w:r w:rsidRPr="00FF6A6F">
        <w:rPr>
          <w:rFonts w:ascii="宋体" w:hAnsi="宋体" w:hint="eastAsia"/>
          <w:color w:val="000000"/>
          <w:kern w:val="0"/>
          <w:szCs w:val="16"/>
        </w:rPr>
        <w:t>乙方在对其雇员的意外伤、亡承担责任的同时，须负责有关追讨、诉讼及赔偿等费用，甲方无须对乙方雇员的意外伤、亡承担责任。</w:t>
      </w:r>
    </w:p>
    <w:p w:rsidR="009D3906" w:rsidRPr="00FF6A6F" w:rsidRDefault="009D3906" w:rsidP="009D3906">
      <w:pPr>
        <w:numPr>
          <w:ilvl w:val="0"/>
          <w:numId w:val="4"/>
        </w:numPr>
        <w:spacing w:line="360" w:lineRule="auto"/>
        <w:ind w:firstLine="6"/>
        <w:rPr>
          <w:rFonts w:ascii="宋体" w:hAnsi="宋体"/>
          <w:color w:val="000000"/>
          <w:kern w:val="0"/>
          <w:szCs w:val="16"/>
        </w:rPr>
      </w:pPr>
      <w:r w:rsidRPr="00FF6A6F">
        <w:rPr>
          <w:rFonts w:ascii="宋体" w:hAnsi="宋体" w:hint="eastAsia"/>
          <w:color w:val="000000"/>
          <w:kern w:val="0"/>
          <w:szCs w:val="16"/>
        </w:rPr>
        <w:t>乙方所有作业人员必须按国家、行业的相关规定进行，因违反操作规范或保障不到位而导致对甲方人员或第三者伤害的，责任由乙方承担。</w:t>
      </w:r>
    </w:p>
    <w:p w:rsidR="009D3906" w:rsidRPr="00FF6A6F" w:rsidRDefault="009D3906" w:rsidP="009D3906">
      <w:pPr>
        <w:numPr>
          <w:ilvl w:val="0"/>
          <w:numId w:val="4"/>
        </w:numPr>
        <w:spacing w:line="360" w:lineRule="auto"/>
        <w:ind w:firstLine="6"/>
        <w:rPr>
          <w:rFonts w:ascii="宋体" w:hAnsi="宋体" w:hint="eastAsia"/>
          <w:color w:val="000000"/>
          <w:kern w:val="0"/>
          <w:szCs w:val="16"/>
        </w:rPr>
      </w:pPr>
      <w:r w:rsidRPr="00FF6A6F">
        <w:rPr>
          <w:rFonts w:ascii="宋体" w:hAnsi="宋体" w:hint="eastAsia"/>
          <w:color w:val="000000"/>
          <w:kern w:val="0"/>
          <w:szCs w:val="16"/>
        </w:rPr>
        <w:t>乙方保证其所有进入甲方工作区域，从事合同约定的保障项目的工作人员（包括临时聘请的人员）无任何犯罪记录，并对上述人员的行为负全部责任。</w:t>
      </w:r>
    </w:p>
    <w:p w:rsidR="009D3906" w:rsidRPr="00FF6A6F" w:rsidRDefault="009D3906" w:rsidP="009D3906">
      <w:pPr>
        <w:numPr>
          <w:ilvl w:val="0"/>
          <w:numId w:val="4"/>
        </w:numPr>
        <w:spacing w:line="360" w:lineRule="auto"/>
        <w:ind w:firstLine="6"/>
        <w:rPr>
          <w:rFonts w:ascii="宋体" w:hAnsi="宋体" w:hint="eastAsia"/>
          <w:color w:val="000000"/>
          <w:kern w:val="0"/>
          <w:szCs w:val="16"/>
        </w:rPr>
      </w:pPr>
      <w:r w:rsidRPr="00FF6A6F">
        <w:rPr>
          <w:rFonts w:ascii="宋体" w:hAnsi="宋体" w:hint="eastAsia"/>
          <w:color w:val="000000"/>
          <w:kern w:val="0"/>
          <w:szCs w:val="16"/>
        </w:rPr>
        <w:t>乙方受理全天24小时受理抢修服务，除不可抗力因素外，广州市城区（不含两区两市）范围90分钟内到达现场。</w:t>
      </w:r>
    </w:p>
    <w:p w:rsidR="009D3906" w:rsidRPr="00FF6A6F" w:rsidRDefault="009D3906" w:rsidP="009D3906">
      <w:pPr>
        <w:numPr>
          <w:ilvl w:val="0"/>
          <w:numId w:val="4"/>
        </w:numPr>
        <w:spacing w:line="360" w:lineRule="auto"/>
        <w:ind w:firstLine="6"/>
        <w:rPr>
          <w:rFonts w:ascii="宋体" w:hAnsi="宋体" w:hint="eastAsia"/>
          <w:color w:val="000000"/>
          <w:kern w:val="0"/>
          <w:szCs w:val="16"/>
        </w:rPr>
      </w:pPr>
      <w:r w:rsidRPr="00FF6A6F">
        <w:rPr>
          <w:rFonts w:ascii="宋体" w:hAnsi="宋体" w:hint="eastAsia"/>
          <w:color w:val="000000"/>
          <w:kern w:val="0"/>
          <w:szCs w:val="16"/>
        </w:rPr>
        <w:t>乙方发现设备、线路异常，应于24小时内书面通知甲方，并提出合理化整改意见。</w:t>
      </w:r>
    </w:p>
    <w:p w:rsidR="009D3906" w:rsidRPr="00FF6A6F" w:rsidRDefault="009D3906" w:rsidP="009D3906">
      <w:pPr>
        <w:numPr>
          <w:ilvl w:val="0"/>
          <w:numId w:val="4"/>
        </w:numPr>
        <w:spacing w:line="360" w:lineRule="auto"/>
        <w:ind w:firstLine="6"/>
        <w:rPr>
          <w:rFonts w:ascii="宋体" w:hAnsi="宋体"/>
          <w:color w:val="000000"/>
          <w:kern w:val="0"/>
          <w:szCs w:val="16"/>
        </w:rPr>
      </w:pPr>
      <w:r w:rsidRPr="00FF6A6F">
        <w:rPr>
          <w:rFonts w:ascii="宋体" w:hAnsi="宋体" w:hint="eastAsia"/>
          <w:color w:val="000000"/>
          <w:kern w:val="0"/>
          <w:szCs w:val="16"/>
        </w:rPr>
        <w:t>因乙方保障工作不到位导致设施设备不能正常使用的，由此引起的费用及责任均由乙方承担。</w:t>
      </w:r>
    </w:p>
    <w:p w:rsidR="009D3906" w:rsidRPr="00FF6A6F" w:rsidRDefault="009D3906" w:rsidP="009D3906">
      <w:pPr>
        <w:spacing w:line="360" w:lineRule="auto"/>
        <w:ind w:leftChars="257" w:left="540" w:firstLineChars="7" w:firstLine="15"/>
        <w:jc w:val="center"/>
        <w:rPr>
          <w:rFonts w:ascii="宋体" w:hAnsi="宋体"/>
          <w:b/>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五</w:t>
      </w:r>
      <w:r w:rsidRPr="00FF6A6F">
        <w:rPr>
          <w:rFonts w:ascii="宋体" w:hAnsi="宋体" w:hint="eastAsia"/>
          <w:b/>
          <w:color w:val="000000"/>
          <w:kern w:val="0"/>
          <w:szCs w:val="16"/>
        </w:rPr>
        <w:t>章  保密条款</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第十</w:t>
      </w:r>
      <w:r>
        <w:rPr>
          <w:rFonts w:ascii="宋体" w:hAnsi="宋体" w:hint="eastAsia"/>
          <w:b/>
          <w:color w:val="000000"/>
          <w:kern w:val="0"/>
          <w:szCs w:val="16"/>
        </w:rPr>
        <w:t>三</w:t>
      </w:r>
      <w:r w:rsidRPr="00FF6A6F">
        <w:rPr>
          <w:rFonts w:ascii="宋体" w:hAnsi="宋体" w:hint="eastAsia"/>
          <w:b/>
          <w:color w:val="000000"/>
          <w:kern w:val="0"/>
          <w:szCs w:val="16"/>
        </w:rPr>
        <w:t>条</w:t>
      </w:r>
      <w:r w:rsidRPr="00FF6A6F">
        <w:rPr>
          <w:rFonts w:ascii="宋体" w:hAnsi="宋体" w:hint="eastAsia"/>
          <w:color w:val="000000"/>
          <w:kern w:val="0"/>
          <w:szCs w:val="16"/>
        </w:rPr>
        <w:t>合同双方应确保各自及各自的工作人员对在签订、履行本合同过程中知悉的对方商业秘密和技术秘密予以保密，不得泄露或不正当使用。</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十四</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任何一方在披露保密信息时应标记该信息为保密。如以口头方式披露，应在披露时声明其为保密，并在口头披露后一周内向收受保密信息一方发出书面通知，确认被披露的内容为保密信息。</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十五</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收受保密信息一方只能为履行本合同义务而使用该保密信息，并保护被披露的保密信息免被未经授权而使用、散布或公布。</w:t>
      </w:r>
    </w:p>
    <w:p w:rsidR="009D3906" w:rsidRPr="00FF6A6F" w:rsidRDefault="009D3906" w:rsidP="009D3906">
      <w:pPr>
        <w:spacing w:line="360" w:lineRule="auto"/>
        <w:ind w:leftChars="257" w:left="540" w:firstLineChars="7" w:firstLine="15"/>
        <w:jc w:val="center"/>
        <w:rPr>
          <w:rFonts w:ascii="宋体" w:hAnsi="宋体"/>
          <w:b/>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六</w:t>
      </w:r>
      <w:r w:rsidRPr="00FF6A6F">
        <w:rPr>
          <w:rFonts w:ascii="宋体" w:hAnsi="宋体" w:hint="eastAsia"/>
          <w:b/>
          <w:color w:val="000000"/>
          <w:kern w:val="0"/>
          <w:szCs w:val="16"/>
        </w:rPr>
        <w:t>章  违约责任</w:t>
      </w:r>
    </w:p>
    <w:p w:rsidR="009D3906" w:rsidRPr="00FF6A6F" w:rsidRDefault="009D3906" w:rsidP="009D3906">
      <w:pPr>
        <w:spacing w:line="360" w:lineRule="auto"/>
        <w:ind w:firstLineChars="200" w:firstLine="422"/>
        <w:rPr>
          <w:rFonts w:ascii="宋体" w:hAnsi="宋体"/>
          <w:color w:val="000000"/>
          <w:szCs w:val="16"/>
        </w:rPr>
      </w:pPr>
      <w:r w:rsidRPr="00FF6A6F">
        <w:rPr>
          <w:rFonts w:ascii="宋体" w:hAnsi="宋体" w:hint="eastAsia"/>
          <w:b/>
          <w:color w:val="000000"/>
          <w:szCs w:val="16"/>
        </w:rPr>
        <w:t>第</w:t>
      </w:r>
      <w:r>
        <w:rPr>
          <w:rFonts w:ascii="宋体" w:hAnsi="宋体" w:hint="eastAsia"/>
          <w:b/>
          <w:color w:val="000000"/>
          <w:kern w:val="0"/>
          <w:szCs w:val="16"/>
        </w:rPr>
        <w:t>十六</w:t>
      </w:r>
      <w:r w:rsidRPr="00FF6A6F">
        <w:rPr>
          <w:rFonts w:ascii="宋体" w:hAnsi="宋体" w:hint="eastAsia"/>
          <w:b/>
          <w:color w:val="000000"/>
          <w:szCs w:val="16"/>
        </w:rPr>
        <w:t xml:space="preserve">条  </w:t>
      </w:r>
      <w:r w:rsidRPr="00FF6A6F">
        <w:rPr>
          <w:rFonts w:ascii="宋体" w:hAnsi="宋体" w:hint="eastAsia"/>
          <w:color w:val="000000"/>
          <w:szCs w:val="16"/>
        </w:rPr>
        <w:t>由于一方的故意或过失，造成本合同及其附件不能履行或不能完全履行时，</w:t>
      </w:r>
      <w:r w:rsidRPr="00FF6A6F">
        <w:rPr>
          <w:rFonts w:ascii="宋体" w:hAnsi="宋体" w:hint="eastAsia"/>
          <w:color w:val="000000"/>
          <w:szCs w:val="16"/>
        </w:rPr>
        <w:lastRenderedPageBreak/>
        <w:t>由有过失的一方承担违约责任；如果双方均有过失，根据实际情况，由双方分别承担各自应负的违约责任。</w:t>
      </w:r>
    </w:p>
    <w:p w:rsidR="009D3906" w:rsidRPr="00FF6A6F" w:rsidRDefault="009D3906" w:rsidP="009D3906">
      <w:pPr>
        <w:spacing w:line="360" w:lineRule="auto"/>
        <w:ind w:firstLineChars="200" w:firstLine="422"/>
        <w:rPr>
          <w:rFonts w:ascii="宋体" w:hAnsi="宋体"/>
          <w:color w:val="000000"/>
          <w:szCs w:val="16"/>
        </w:rPr>
      </w:pPr>
      <w:r w:rsidRPr="00FF6A6F">
        <w:rPr>
          <w:rFonts w:ascii="宋体" w:hAnsi="宋体" w:hint="eastAsia"/>
          <w:b/>
          <w:color w:val="000000"/>
          <w:szCs w:val="16"/>
        </w:rPr>
        <w:t>第</w:t>
      </w:r>
      <w:r>
        <w:rPr>
          <w:rFonts w:ascii="宋体" w:hAnsi="宋体" w:hint="eastAsia"/>
          <w:b/>
          <w:color w:val="000000"/>
          <w:kern w:val="0"/>
          <w:szCs w:val="16"/>
        </w:rPr>
        <w:t>十七</w:t>
      </w:r>
      <w:r w:rsidRPr="00FF6A6F">
        <w:rPr>
          <w:rFonts w:ascii="宋体" w:hAnsi="宋体" w:hint="eastAsia"/>
          <w:b/>
          <w:color w:val="000000"/>
          <w:szCs w:val="16"/>
        </w:rPr>
        <w:t xml:space="preserve">条  </w:t>
      </w:r>
      <w:r w:rsidRPr="00FF6A6F">
        <w:rPr>
          <w:rFonts w:ascii="宋体" w:hAnsi="宋体" w:hint="eastAsia"/>
          <w:color w:val="000000"/>
          <w:szCs w:val="16"/>
        </w:rPr>
        <w:t>任何一方违反本合同的规定造成对方损失的，违约方应对守约方的损失予以赔偿，并采取一切必要的措施降低损失程度。</w:t>
      </w:r>
    </w:p>
    <w:p w:rsidR="009D3906" w:rsidRPr="00FF6A6F" w:rsidRDefault="009D3906" w:rsidP="009D3906">
      <w:pPr>
        <w:spacing w:line="360" w:lineRule="auto"/>
        <w:ind w:firstLineChars="200" w:firstLine="422"/>
        <w:rPr>
          <w:rFonts w:ascii="宋体" w:hAnsi="宋体" w:hint="eastAsia"/>
          <w:color w:val="000000"/>
          <w:szCs w:val="16"/>
        </w:rPr>
      </w:pPr>
      <w:r w:rsidRPr="00FF6A6F">
        <w:rPr>
          <w:rFonts w:ascii="宋体" w:hAnsi="宋体" w:hint="eastAsia"/>
          <w:b/>
          <w:color w:val="000000"/>
          <w:szCs w:val="16"/>
        </w:rPr>
        <w:t>第</w:t>
      </w:r>
      <w:r>
        <w:rPr>
          <w:rFonts w:ascii="宋体" w:hAnsi="宋体" w:hint="eastAsia"/>
          <w:b/>
          <w:color w:val="000000"/>
          <w:kern w:val="0"/>
          <w:szCs w:val="16"/>
        </w:rPr>
        <w:t>十八</w:t>
      </w:r>
      <w:r w:rsidRPr="00FF6A6F">
        <w:rPr>
          <w:rFonts w:ascii="宋体" w:hAnsi="宋体" w:hint="eastAsia"/>
          <w:b/>
          <w:color w:val="000000"/>
          <w:szCs w:val="16"/>
        </w:rPr>
        <w:t>条</w:t>
      </w:r>
      <w:r w:rsidRPr="00FF6A6F">
        <w:rPr>
          <w:rFonts w:ascii="宋体" w:hAnsi="宋体" w:cs="宋体" w:hint="eastAsia"/>
          <w:sz w:val="22"/>
          <w:szCs w:val="22"/>
        </w:rPr>
        <w:t>甲方未按约定向乙方支付技术服务费的，每迟延一日，甲方应向乙方支付逾期款项的5%作为违约金；迟延付款超过30日的，乙方有权解除本合同，并有权要求甲方赔偿乙方因此造成的损失。</w:t>
      </w:r>
    </w:p>
    <w:p w:rsidR="009D3906" w:rsidRPr="00FF6A6F" w:rsidRDefault="009D3906" w:rsidP="009D3906">
      <w:pPr>
        <w:spacing w:line="360" w:lineRule="auto"/>
        <w:ind w:firstLineChars="200" w:firstLine="422"/>
        <w:rPr>
          <w:rFonts w:ascii="宋体" w:hAnsi="宋体"/>
          <w:color w:val="000000"/>
          <w:kern w:val="0"/>
          <w:szCs w:val="16"/>
          <w:shd w:val="clear" w:color="auto" w:fill="FFFFFF"/>
        </w:rPr>
      </w:pPr>
      <w:r w:rsidRPr="00FF6A6F">
        <w:rPr>
          <w:rFonts w:ascii="宋体" w:hAnsi="宋体" w:hint="eastAsia"/>
          <w:b/>
          <w:color w:val="000000"/>
          <w:kern w:val="0"/>
          <w:szCs w:val="16"/>
        </w:rPr>
        <w:t>第</w:t>
      </w:r>
      <w:r>
        <w:rPr>
          <w:rFonts w:ascii="宋体" w:hAnsi="宋体" w:hint="eastAsia"/>
          <w:b/>
          <w:color w:val="000000"/>
          <w:kern w:val="0"/>
          <w:szCs w:val="16"/>
        </w:rPr>
        <w:t>十九</w:t>
      </w:r>
      <w:r w:rsidRPr="00FF6A6F">
        <w:rPr>
          <w:rFonts w:ascii="宋体" w:hAnsi="宋体" w:hint="eastAsia"/>
          <w:b/>
          <w:color w:val="000000"/>
          <w:kern w:val="0"/>
          <w:szCs w:val="16"/>
          <w:shd w:val="clear" w:color="auto" w:fill="FFFFFF"/>
        </w:rPr>
        <w:t xml:space="preserve">条 </w:t>
      </w:r>
      <w:r w:rsidRPr="00FF6A6F">
        <w:rPr>
          <w:rFonts w:ascii="宋体" w:hAnsi="宋体"/>
          <w:b/>
          <w:color w:val="000000"/>
          <w:kern w:val="0"/>
          <w:szCs w:val="16"/>
          <w:shd w:val="clear" w:color="auto" w:fill="FFFFFF"/>
        </w:rPr>
        <w:t xml:space="preserve"> </w:t>
      </w:r>
      <w:r w:rsidRPr="00FF6A6F">
        <w:rPr>
          <w:rFonts w:ascii="宋体" w:hAnsi="宋体" w:hint="eastAsia"/>
          <w:color w:val="000000"/>
          <w:kern w:val="0"/>
          <w:szCs w:val="16"/>
          <w:shd w:val="clear" w:color="auto" w:fill="FFFFFF"/>
        </w:rPr>
        <w:t>乙方未按合同第二条要求根据双方约定的定试定测服务时间提供技术服务，乙方应向甲方支付合同费用的5%作为违约金，乙方至合同服务期截止日仍未提供定试定测服务，应赔偿相应设备定试定测服务费用作为违约金。。</w:t>
      </w:r>
    </w:p>
    <w:p w:rsidR="009D3906" w:rsidRPr="00FF6A6F" w:rsidRDefault="009D3906" w:rsidP="009D3906">
      <w:pPr>
        <w:spacing w:line="360" w:lineRule="auto"/>
        <w:ind w:leftChars="257" w:left="540" w:firstLineChars="7" w:firstLine="15"/>
        <w:jc w:val="center"/>
        <w:rPr>
          <w:rFonts w:ascii="宋体" w:hAnsi="宋体"/>
          <w:b/>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七</w:t>
      </w:r>
      <w:r w:rsidRPr="00FF6A6F">
        <w:rPr>
          <w:rFonts w:ascii="宋体" w:hAnsi="宋体" w:hint="eastAsia"/>
          <w:b/>
          <w:color w:val="000000"/>
          <w:kern w:val="0"/>
          <w:szCs w:val="16"/>
        </w:rPr>
        <w:t>章  不可抗力</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第二十条</w:t>
      </w:r>
      <w:r w:rsidRPr="00FF6A6F">
        <w:rPr>
          <w:rFonts w:ascii="宋体" w:hAnsi="宋体" w:hint="eastAsia"/>
          <w:color w:val="000000"/>
          <w:kern w:val="0"/>
          <w:szCs w:val="16"/>
        </w:rPr>
        <w:t xml:space="preserve">  不可抗力指地震、台风、严重雷击、水灾、火灾、战争以及其他不能预见并且对其发生和后果不能防止或避免的事故。</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w:t>
      </w:r>
      <w:r>
        <w:rPr>
          <w:rFonts w:ascii="宋体" w:hAnsi="宋体" w:hint="eastAsia"/>
          <w:b/>
          <w:color w:val="000000"/>
          <w:kern w:val="0"/>
          <w:szCs w:val="16"/>
        </w:rPr>
        <w:t>一</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遇有不可抗力事故，而使本合同的任何一方不能履行其义务时，该方应立即通知本合同另一方，推迟对本合同有关义务的履行，同时将当地政府(或公证机关)提供的证明文件通知另一方。对由于不可抗力所造成的损失，任何一方不得提出赔偿要求。</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w:t>
      </w:r>
      <w:r>
        <w:rPr>
          <w:rFonts w:ascii="宋体" w:hAnsi="宋体" w:hint="eastAsia"/>
          <w:b/>
          <w:color w:val="000000"/>
          <w:kern w:val="0"/>
          <w:szCs w:val="16"/>
        </w:rPr>
        <w:t>二</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如因国家政策性调整或其他不能预见、不能避免并不能克服的客观情况影响合同正常履行，双方应协商解决。</w:t>
      </w:r>
    </w:p>
    <w:p w:rsidR="009D3906" w:rsidRPr="00FF6A6F" w:rsidRDefault="009D3906" w:rsidP="009D3906">
      <w:pPr>
        <w:spacing w:line="360" w:lineRule="auto"/>
        <w:ind w:leftChars="257" w:left="540" w:firstLineChars="7" w:firstLine="15"/>
        <w:jc w:val="center"/>
        <w:rPr>
          <w:rFonts w:ascii="宋体" w:hAnsi="宋体"/>
          <w:b/>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八</w:t>
      </w:r>
      <w:r w:rsidRPr="00FF6A6F">
        <w:rPr>
          <w:rFonts w:ascii="宋体" w:hAnsi="宋体" w:hint="eastAsia"/>
          <w:b/>
          <w:color w:val="000000"/>
          <w:kern w:val="0"/>
          <w:szCs w:val="16"/>
        </w:rPr>
        <w:t>章  争议解决</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w:t>
      </w:r>
      <w:r>
        <w:rPr>
          <w:rFonts w:ascii="宋体" w:hAnsi="宋体" w:hint="eastAsia"/>
          <w:b/>
          <w:color w:val="000000"/>
          <w:kern w:val="0"/>
          <w:szCs w:val="16"/>
        </w:rPr>
        <w:t>三</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凡因执行本合同所发生的或与本合同有关的一切争议，双方都应尽最大努力通过友好协商解决。</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w:t>
      </w:r>
      <w:r>
        <w:rPr>
          <w:rFonts w:ascii="宋体" w:hAnsi="宋体" w:hint="eastAsia"/>
          <w:b/>
          <w:color w:val="000000"/>
          <w:kern w:val="0"/>
          <w:szCs w:val="16"/>
        </w:rPr>
        <w:t>四</w:t>
      </w:r>
      <w:r w:rsidRPr="00FF6A6F">
        <w:rPr>
          <w:rFonts w:ascii="宋体" w:hAnsi="宋体" w:hint="eastAsia"/>
          <w:b/>
          <w:color w:val="000000"/>
          <w:kern w:val="0"/>
          <w:szCs w:val="16"/>
        </w:rPr>
        <w:t xml:space="preserve">条  </w:t>
      </w:r>
      <w:r w:rsidRPr="00FF6A6F">
        <w:rPr>
          <w:rFonts w:ascii="宋体" w:hAnsi="宋体" w:hint="eastAsia"/>
          <w:color w:val="000000"/>
          <w:kern w:val="0"/>
          <w:szCs w:val="16"/>
        </w:rPr>
        <w:t>合同双方在发生争议而经协商仍不能解决时，可向本合同签订地有管辖权的广州市天河区人民法院提起诉讼。</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w:t>
      </w:r>
      <w:r>
        <w:rPr>
          <w:rFonts w:ascii="宋体" w:hAnsi="宋体" w:hint="eastAsia"/>
          <w:b/>
          <w:color w:val="000000"/>
          <w:kern w:val="0"/>
          <w:szCs w:val="16"/>
        </w:rPr>
        <w:t>五</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在争议解决的过程中，除各方有争议的事项外，本合同的其他各项条款应继续履行。</w:t>
      </w:r>
    </w:p>
    <w:p w:rsidR="009D3906" w:rsidRPr="00FF6A6F" w:rsidRDefault="009D3906" w:rsidP="009D3906">
      <w:pPr>
        <w:spacing w:line="360" w:lineRule="auto"/>
        <w:ind w:leftChars="257" w:left="540" w:firstLineChars="7" w:firstLine="15"/>
        <w:jc w:val="center"/>
        <w:rPr>
          <w:rFonts w:ascii="宋体" w:hAnsi="宋体"/>
          <w:b/>
          <w:color w:val="000000"/>
          <w:kern w:val="0"/>
          <w:szCs w:val="16"/>
        </w:rPr>
      </w:pPr>
      <w:r w:rsidRPr="00FF6A6F">
        <w:rPr>
          <w:rFonts w:ascii="宋体" w:hAnsi="宋体" w:hint="eastAsia"/>
          <w:b/>
          <w:color w:val="000000"/>
          <w:kern w:val="0"/>
          <w:szCs w:val="16"/>
        </w:rPr>
        <w:t>第</w:t>
      </w:r>
      <w:r>
        <w:rPr>
          <w:rFonts w:ascii="宋体" w:hAnsi="宋体" w:hint="eastAsia"/>
          <w:b/>
          <w:color w:val="000000"/>
          <w:kern w:val="0"/>
          <w:szCs w:val="16"/>
        </w:rPr>
        <w:t>九</w:t>
      </w:r>
      <w:r w:rsidRPr="00FF6A6F">
        <w:rPr>
          <w:rFonts w:ascii="宋体" w:hAnsi="宋体" w:hint="eastAsia"/>
          <w:b/>
          <w:color w:val="000000"/>
          <w:kern w:val="0"/>
          <w:szCs w:val="16"/>
        </w:rPr>
        <w:t>章  合同的补充及变更</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w:t>
      </w:r>
      <w:r>
        <w:rPr>
          <w:rFonts w:ascii="宋体" w:hAnsi="宋体" w:hint="eastAsia"/>
          <w:b/>
          <w:color w:val="000000"/>
          <w:kern w:val="0"/>
          <w:szCs w:val="16"/>
        </w:rPr>
        <w:t>六</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本合同签订后，如需另外增加服务内容，合同双方可另行签订补充协议。</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w:t>
      </w:r>
      <w:r>
        <w:rPr>
          <w:rFonts w:ascii="宋体" w:hAnsi="宋体" w:hint="eastAsia"/>
          <w:b/>
          <w:color w:val="000000"/>
          <w:kern w:val="0"/>
          <w:szCs w:val="16"/>
        </w:rPr>
        <w:t>七</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签订的补充协议作为本合同的一部分，具同等法律效力。</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w:t>
      </w:r>
      <w:r>
        <w:rPr>
          <w:rFonts w:ascii="宋体" w:hAnsi="宋体" w:hint="eastAsia"/>
          <w:b/>
          <w:color w:val="000000"/>
          <w:kern w:val="0"/>
          <w:szCs w:val="16"/>
        </w:rPr>
        <w:t>八</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本合同经双方授权代表签署并盖章后生效。</w:t>
      </w:r>
    </w:p>
    <w:p w:rsidR="009D3906" w:rsidRPr="00FF6A6F" w:rsidRDefault="009D3906" w:rsidP="009D3906">
      <w:pPr>
        <w:spacing w:line="360" w:lineRule="auto"/>
        <w:ind w:firstLineChars="200" w:firstLine="422"/>
        <w:rPr>
          <w:rFonts w:ascii="宋体" w:hAnsi="宋体"/>
          <w:color w:val="000000"/>
          <w:kern w:val="0"/>
          <w:szCs w:val="16"/>
        </w:rPr>
      </w:pPr>
      <w:r w:rsidRPr="00FF6A6F">
        <w:rPr>
          <w:rFonts w:ascii="宋体" w:hAnsi="宋体" w:hint="eastAsia"/>
          <w:b/>
          <w:color w:val="000000"/>
          <w:kern w:val="0"/>
          <w:szCs w:val="16"/>
        </w:rPr>
        <w:t>第二十</w:t>
      </w:r>
      <w:r>
        <w:rPr>
          <w:rFonts w:ascii="宋体" w:hAnsi="宋体" w:hint="eastAsia"/>
          <w:b/>
          <w:color w:val="000000"/>
          <w:kern w:val="0"/>
          <w:szCs w:val="16"/>
        </w:rPr>
        <w:t>九</w:t>
      </w:r>
      <w:r w:rsidRPr="00FF6A6F">
        <w:rPr>
          <w:rFonts w:ascii="宋体" w:hAnsi="宋体" w:hint="eastAsia"/>
          <w:b/>
          <w:color w:val="000000"/>
          <w:kern w:val="0"/>
          <w:szCs w:val="16"/>
        </w:rPr>
        <w:t>条</w:t>
      </w:r>
      <w:r w:rsidRPr="00FF6A6F">
        <w:rPr>
          <w:rFonts w:ascii="宋体" w:hAnsi="宋体" w:hint="eastAsia"/>
          <w:color w:val="000000"/>
          <w:kern w:val="0"/>
          <w:szCs w:val="16"/>
        </w:rPr>
        <w:t xml:space="preserve">  本合同的附件为本合同不可分割的组成部分，与本合同具有同等法律效力，</w:t>
      </w:r>
      <w:r w:rsidRPr="00FF6A6F">
        <w:rPr>
          <w:rFonts w:ascii="宋体" w:hAnsi="宋体" w:hint="eastAsia"/>
          <w:color w:val="000000"/>
          <w:kern w:val="0"/>
          <w:szCs w:val="16"/>
        </w:rPr>
        <w:lastRenderedPageBreak/>
        <w:t>如果附件与本合同有冲突，以本合同的约定为准。</w:t>
      </w:r>
    </w:p>
    <w:p w:rsidR="009D3906" w:rsidRPr="00FF6A6F" w:rsidRDefault="009D3906" w:rsidP="009D3906">
      <w:pPr>
        <w:snapToGrid w:val="0"/>
        <w:spacing w:line="360" w:lineRule="auto"/>
        <w:ind w:firstLineChars="150" w:firstLine="316"/>
        <w:jc w:val="left"/>
        <w:rPr>
          <w:rFonts w:ascii="宋体" w:hAnsi="宋体"/>
          <w:bCs/>
          <w:color w:val="000000"/>
          <w:szCs w:val="16"/>
        </w:rPr>
      </w:pPr>
      <w:r w:rsidRPr="00FF6A6F">
        <w:rPr>
          <w:rFonts w:ascii="宋体" w:hAnsi="宋体" w:hint="eastAsia"/>
          <w:b/>
          <w:color w:val="000000"/>
          <w:szCs w:val="16"/>
        </w:rPr>
        <w:t>第三十条</w:t>
      </w:r>
      <w:r w:rsidRPr="00FF6A6F">
        <w:rPr>
          <w:rFonts w:ascii="宋体" w:hAnsi="宋体" w:hint="eastAsia"/>
          <w:color w:val="000000"/>
          <w:szCs w:val="16"/>
        </w:rPr>
        <w:t xml:space="preserve">  本合同一式陆份，甲方保存肆份，乙方保存贰份。</w:t>
      </w:r>
    </w:p>
    <w:p w:rsidR="009D3906" w:rsidRPr="00870A21" w:rsidRDefault="009D3906" w:rsidP="009D3906">
      <w:pPr>
        <w:autoSpaceDE w:val="0"/>
        <w:autoSpaceDN w:val="0"/>
        <w:ind w:left="300"/>
        <w:rPr>
          <w:rFonts w:ascii="宋体" w:hAnsi="宋体" w:cs="宋体"/>
          <w:color w:val="000000"/>
          <w:kern w:val="0"/>
          <w:szCs w:val="21"/>
        </w:rPr>
      </w:pPr>
      <w:r w:rsidRPr="00870A21">
        <w:rPr>
          <w:rFonts w:ascii="宋体" w:hAnsi="宋体" w:hint="eastAsia"/>
          <w:sz w:val="18"/>
          <w:szCs w:val="18"/>
        </w:rPr>
        <w:t>附件1：</w:t>
      </w:r>
      <w:r w:rsidRPr="00EE0EF0">
        <w:rPr>
          <w:rFonts w:ascii="宋体" w:hAnsi="宋体" w:cs="宋体" w:hint="eastAsia"/>
          <w:color w:val="000000"/>
          <w:kern w:val="0"/>
          <w:szCs w:val="21"/>
        </w:rPr>
        <w:t>配电维保设备清单</w:t>
      </w:r>
    </w:p>
    <w:p w:rsidR="009D3906" w:rsidRPr="00870A21" w:rsidRDefault="009D3906" w:rsidP="009D3906">
      <w:pPr>
        <w:autoSpaceDE w:val="0"/>
        <w:autoSpaceDN w:val="0"/>
        <w:ind w:left="300"/>
        <w:rPr>
          <w:rFonts w:ascii="宋体" w:hAnsi="宋体" w:cs="宋体"/>
          <w:color w:val="000000"/>
          <w:kern w:val="0"/>
          <w:szCs w:val="21"/>
        </w:rPr>
      </w:pPr>
      <w:r w:rsidRPr="00870A21">
        <w:rPr>
          <w:rFonts w:ascii="宋体" w:hAnsi="宋体" w:hint="eastAsia"/>
          <w:sz w:val="18"/>
          <w:szCs w:val="18"/>
        </w:rPr>
        <w:t>附件</w:t>
      </w:r>
      <w:r w:rsidRPr="00870A21">
        <w:rPr>
          <w:rFonts w:ascii="宋体" w:hAnsi="宋体"/>
          <w:sz w:val="18"/>
          <w:szCs w:val="18"/>
        </w:rPr>
        <w:t>2</w:t>
      </w:r>
      <w:r w:rsidRPr="00870A21">
        <w:rPr>
          <w:rFonts w:ascii="宋体" w:hAnsi="宋体" w:hint="eastAsia"/>
          <w:sz w:val="18"/>
          <w:szCs w:val="18"/>
        </w:rPr>
        <w:t>：</w:t>
      </w:r>
      <w:r w:rsidRPr="00870A21">
        <w:rPr>
          <w:rFonts w:ascii="宋体" w:hAnsi="宋体" w:cs="宋体" w:hint="eastAsia"/>
          <w:color w:val="000000"/>
          <w:kern w:val="0"/>
          <w:szCs w:val="21"/>
        </w:rPr>
        <w:t>服务内容与方案</w:t>
      </w:r>
    </w:p>
    <w:p w:rsidR="009D3906" w:rsidRPr="00870A21" w:rsidRDefault="009D3906" w:rsidP="009D3906">
      <w:pPr>
        <w:autoSpaceDE w:val="0"/>
        <w:autoSpaceDN w:val="0"/>
        <w:ind w:left="300"/>
        <w:rPr>
          <w:rFonts w:ascii="宋体" w:hAnsi="宋体" w:hint="eastAsia"/>
          <w:sz w:val="18"/>
          <w:szCs w:val="18"/>
        </w:rPr>
      </w:pP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甲方（公章）：                  </w:t>
      </w:r>
      <w:r>
        <w:rPr>
          <w:rFonts w:ascii="宋体" w:hAnsi="宋体"/>
          <w:sz w:val="22"/>
          <w:szCs w:val="22"/>
        </w:rPr>
        <w:t xml:space="preserve">        </w:t>
      </w:r>
      <w:r w:rsidRPr="00FF6A6F">
        <w:rPr>
          <w:rFonts w:ascii="宋体" w:hAnsi="宋体" w:hint="eastAsia"/>
          <w:sz w:val="22"/>
          <w:szCs w:val="22"/>
        </w:rPr>
        <w:t xml:space="preserve">   乙方（公章）：</w:t>
      </w:r>
    </w:p>
    <w:p w:rsidR="009D3906" w:rsidRPr="00FF6A6F" w:rsidRDefault="009D3906" w:rsidP="009D3906">
      <w:pPr>
        <w:tabs>
          <w:tab w:val="left" w:pos="45"/>
          <w:tab w:val="right" w:pos="8207"/>
        </w:tabs>
        <w:spacing w:line="360" w:lineRule="auto"/>
        <w:ind w:left="720" w:right="240" w:hangingChars="400" w:hanging="720"/>
        <w:jc w:val="left"/>
        <w:rPr>
          <w:rFonts w:ascii="宋体" w:hAnsi="宋体" w:hint="eastAsia"/>
          <w:spacing w:val="-20"/>
          <w:sz w:val="22"/>
          <w:szCs w:val="22"/>
        </w:rPr>
      </w:pPr>
      <w:r w:rsidRPr="00FF6A6F">
        <w:rPr>
          <w:rFonts w:ascii="宋体" w:hAnsi="宋体"/>
          <w:spacing w:val="-20"/>
          <w:sz w:val="22"/>
          <w:szCs w:val="22"/>
        </w:rPr>
        <w:tab/>
      </w:r>
      <w:r w:rsidRPr="00FF6A6F">
        <w:rPr>
          <w:rFonts w:ascii="宋体" w:hAnsi="宋体" w:hint="eastAsia"/>
          <w:spacing w:val="-20"/>
          <w:sz w:val="22"/>
          <w:szCs w:val="22"/>
        </w:rPr>
        <w:t xml:space="preserve">中山大学中山眼科中心                    </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单位地址：                    </w:t>
      </w:r>
      <w:r>
        <w:rPr>
          <w:rFonts w:ascii="宋体" w:hAnsi="宋体"/>
          <w:sz w:val="22"/>
          <w:szCs w:val="22"/>
        </w:rPr>
        <w:t xml:space="preserve">        </w:t>
      </w:r>
      <w:r w:rsidRPr="00FF6A6F">
        <w:rPr>
          <w:rFonts w:ascii="宋体" w:hAnsi="宋体" w:hint="eastAsia"/>
          <w:sz w:val="22"/>
          <w:szCs w:val="22"/>
        </w:rPr>
        <w:t xml:space="preserve">    单位地址： </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广州市天河区金穗路7号         </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法定代表人：                 </w:t>
      </w:r>
      <w:r>
        <w:rPr>
          <w:rFonts w:ascii="宋体" w:hAnsi="宋体"/>
          <w:sz w:val="22"/>
          <w:szCs w:val="22"/>
        </w:rPr>
        <w:t xml:space="preserve">        </w:t>
      </w:r>
      <w:r w:rsidRPr="00FF6A6F">
        <w:rPr>
          <w:rFonts w:ascii="宋体" w:hAnsi="宋体" w:hint="eastAsia"/>
          <w:sz w:val="22"/>
          <w:szCs w:val="22"/>
        </w:rPr>
        <w:t xml:space="preserve">     法定代表人：</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委托代理人：                  </w:t>
      </w:r>
      <w:r>
        <w:rPr>
          <w:rFonts w:ascii="宋体" w:hAnsi="宋体"/>
          <w:sz w:val="22"/>
          <w:szCs w:val="22"/>
        </w:rPr>
        <w:t xml:space="preserve">        </w:t>
      </w:r>
      <w:r w:rsidRPr="00FF6A6F">
        <w:rPr>
          <w:rFonts w:ascii="宋体" w:hAnsi="宋体" w:hint="eastAsia"/>
          <w:sz w:val="22"/>
          <w:szCs w:val="22"/>
        </w:rPr>
        <w:t xml:space="preserve">    委托代理人：</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经办人：                     </w:t>
      </w:r>
      <w:r>
        <w:rPr>
          <w:rFonts w:ascii="宋体" w:hAnsi="宋体"/>
          <w:sz w:val="22"/>
          <w:szCs w:val="22"/>
        </w:rPr>
        <w:t xml:space="preserve">        </w:t>
      </w:r>
      <w:r w:rsidRPr="00FF6A6F">
        <w:rPr>
          <w:rFonts w:ascii="宋体" w:hAnsi="宋体" w:hint="eastAsia"/>
          <w:sz w:val="22"/>
          <w:szCs w:val="22"/>
        </w:rPr>
        <w:t xml:space="preserve">     经办人：</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电  话：                     </w:t>
      </w:r>
      <w:r>
        <w:rPr>
          <w:rFonts w:ascii="宋体" w:hAnsi="宋体"/>
          <w:sz w:val="22"/>
          <w:szCs w:val="22"/>
        </w:rPr>
        <w:t xml:space="preserve">        </w:t>
      </w:r>
      <w:r w:rsidRPr="00FF6A6F">
        <w:rPr>
          <w:rFonts w:ascii="宋体" w:hAnsi="宋体" w:hint="eastAsia"/>
          <w:sz w:val="22"/>
          <w:szCs w:val="22"/>
        </w:rPr>
        <w:t xml:space="preserve">     电  话：</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传  真：                      </w:t>
      </w:r>
      <w:r>
        <w:rPr>
          <w:rFonts w:ascii="宋体" w:hAnsi="宋体"/>
          <w:sz w:val="22"/>
          <w:szCs w:val="22"/>
        </w:rPr>
        <w:t xml:space="preserve">        </w:t>
      </w:r>
      <w:r w:rsidRPr="00FF6A6F">
        <w:rPr>
          <w:rFonts w:ascii="宋体" w:hAnsi="宋体" w:hint="eastAsia"/>
          <w:sz w:val="22"/>
          <w:szCs w:val="22"/>
        </w:rPr>
        <w:t xml:space="preserve">    传  真：</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开户银行：                     </w:t>
      </w:r>
      <w:r>
        <w:rPr>
          <w:rFonts w:ascii="宋体" w:hAnsi="宋体"/>
          <w:sz w:val="22"/>
          <w:szCs w:val="22"/>
        </w:rPr>
        <w:t xml:space="preserve">        </w:t>
      </w:r>
      <w:r w:rsidRPr="00FF6A6F">
        <w:rPr>
          <w:rFonts w:ascii="宋体" w:hAnsi="宋体" w:hint="eastAsia"/>
          <w:sz w:val="22"/>
          <w:szCs w:val="22"/>
        </w:rPr>
        <w:t xml:space="preserve">   开户银行：</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银行帐号：                     </w:t>
      </w:r>
      <w:r>
        <w:rPr>
          <w:rFonts w:ascii="宋体" w:hAnsi="宋体"/>
          <w:sz w:val="22"/>
          <w:szCs w:val="22"/>
        </w:rPr>
        <w:t xml:space="preserve">        </w:t>
      </w:r>
      <w:r w:rsidRPr="00FF6A6F">
        <w:rPr>
          <w:rFonts w:ascii="宋体" w:hAnsi="宋体" w:hint="eastAsia"/>
          <w:sz w:val="22"/>
          <w:szCs w:val="22"/>
        </w:rPr>
        <w:t xml:space="preserve">   银行帐号：</w:t>
      </w:r>
    </w:p>
    <w:p w:rsidR="009D3906" w:rsidRPr="00FF6A6F" w:rsidRDefault="009D3906" w:rsidP="009D3906">
      <w:pPr>
        <w:spacing w:line="360" w:lineRule="auto"/>
        <w:ind w:firstLineChars="1700" w:firstLine="3740"/>
        <w:rPr>
          <w:rFonts w:ascii="宋体" w:hAnsi="宋体" w:hint="eastAsia"/>
          <w:sz w:val="22"/>
          <w:szCs w:val="22"/>
        </w:rPr>
      </w:pP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统一社会信用代码：             </w:t>
      </w:r>
      <w:r>
        <w:rPr>
          <w:rFonts w:ascii="宋体" w:hAnsi="宋体"/>
          <w:sz w:val="22"/>
          <w:szCs w:val="22"/>
        </w:rPr>
        <w:t xml:space="preserve">        </w:t>
      </w:r>
      <w:r w:rsidRPr="00FF6A6F">
        <w:rPr>
          <w:rFonts w:ascii="宋体" w:hAnsi="宋体" w:hint="eastAsia"/>
          <w:sz w:val="22"/>
          <w:szCs w:val="22"/>
        </w:rPr>
        <w:t xml:space="preserve">   统一社会信用代码：</w:t>
      </w:r>
    </w:p>
    <w:p w:rsidR="009D3906" w:rsidRPr="00FF6A6F" w:rsidRDefault="009D3906" w:rsidP="009D3906">
      <w:pPr>
        <w:spacing w:line="360" w:lineRule="auto"/>
        <w:rPr>
          <w:rFonts w:ascii="宋体" w:hAnsi="宋体" w:hint="eastAsia"/>
          <w:sz w:val="22"/>
          <w:szCs w:val="22"/>
        </w:rPr>
      </w:pPr>
      <w:r w:rsidRPr="00FF6A6F">
        <w:rPr>
          <w:rFonts w:ascii="宋体" w:hAnsi="宋体" w:hint="eastAsia"/>
          <w:sz w:val="22"/>
          <w:szCs w:val="22"/>
        </w:rPr>
        <w:t xml:space="preserve">   年   月   日                     </w:t>
      </w:r>
      <w:r>
        <w:rPr>
          <w:rFonts w:ascii="宋体" w:hAnsi="宋体"/>
          <w:sz w:val="22"/>
          <w:szCs w:val="22"/>
        </w:rPr>
        <w:t xml:space="preserve">        </w:t>
      </w:r>
      <w:r w:rsidRPr="00FF6A6F">
        <w:rPr>
          <w:rFonts w:ascii="宋体" w:hAnsi="宋体" w:hint="eastAsia"/>
          <w:sz w:val="22"/>
          <w:szCs w:val="22"/>
        </w:rPr>
        <w:t xml:space="preserve">  年   月   日</w:t>
      </w:r>
    </w:p>
    <w:p w:rsidR="002C6AC1" w:rsidRDefault="002C6AC1"/>
    <w:sectPr w:rsidR="002C6AC1" w:rsidSect="002C6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338" w:rsidRDefault="00111338" w:rsidP="009D3906">
      <w:r>
        <w:separator/>
      </w:r>
    </w:p>
  </w:endnote>
  <w:endnote w:type="continuationSeparator" w:id="0">
    <w:p w:rsidR="00111338" w:rsidRDefault="00111338" w:rsidP="009D3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338" w:rsidRDefault="00111338" w:rsidP="009D3906">
      <w:r>
        <w:separator/>
      </w:r>
    </w:p>
  </w:footnote>
  <w:footnote w:type="continuationSeparator" w:id="0">
    <w:p w:rsidR="00111338" w:rsidRDefault="00111338" w:rsidP="009D3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0D04"/>
    <w:multiLevelType w:val="hybridMultilevel"/>
    <w:tmpl w:val="2B6061E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86C5009"/>
    <w:multiLevelType w:val="hybridMultilevel"/>
    <w:tmpl w:val="5F4EA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C22D88"/>
    <w:multiLevelType w:val="multilevel"/>
    <w:tmpl w:val="44967A5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BCF7CAA"/>
    <w:multiLevelType w:val="hybridMultilevel"/>
    <w:tmpl w:val="A546F6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906"/>
    <w:rsid w:val="00111338"/>
    <w:rsid w:val="002C6AC1"/>
    <w:rsid w:val="009D3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0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3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3906"/>
    <w:rPr>
      <w:sz w:val="18"/>
      <w:szCs w:val="18"/>
    </w:rPr>
  </w:style>
  <w:style w:type="paragraph" w:styleId="a4">
    <w:name w:val="footer"/>
    <w:basedOn w:val="a"/>
    <w:link w:val="Char0"/>
    <w:uiPriority w:val="99"/>
    <w:semiHidden/>
    <w:unhideWhenUsed/>
    <w:rsid w:val="009D39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3906"/>
    <w:rPr>
      <w:sz w:val="18"/>
      <w:szCs w:val="18"/>
    </w:rPr>
  </w:style>
  <w:style w:type="paragraph" w:styleId="a5">
    <w:unhideWhenUsed/>
    <w:qFormat/>
    <w:rsid w:val="009D3906"/>
    <w:pPr>
      <w:widowControl w:val="0"/>
      <w:spacing w:after="120"/>
      <w:ind w:firstLineChars="100" w:firstLine="420"/>
      <w:jc w:val="both"/>
    </w:pPr>
    <w:rPr>
      <w:rFonts w:ascii="Calibri" w:eastAsia="宋体" w:hAnsi="Calibri" w:cs="Times New Roman"/>
      <w:szCs w:val="24"/>
    </w:rPr>
  </w:style>
  <w:style w:type="character" w:customStyle="1" w:styleId="a6">
    <w:name w:val="正文文本首行缩进 字符"/>
    <w:rsid w:val="009D3906"/>
    <w:rPr>
      <w:rFonts w:ascii="Calibri" w:hAnsi="Calibri"/>
      <w:kern w:val="2"/>
      <w:sz w:val="21"/>
      <w:szCs w:val="24"/>
    </w:rPr>
  </w:style>
  <w:style w:type="paragraph" w:styleId="a7">
    <w:name w:val="Body Text"/>
    <w:basedOn w:val="a"/>
    <w:link w:val="Char1"/>
    <w:uiPriority w:val="99"/>
    <w:semiHidden/>
    <w:unhideWhenUsed/>
    <w:rsid w:val="009D3906"/>
    <w:pPr>
      <w:spacing w:after="120"/>
    </w:pPr>
  </w:style>
  <w:style w:type="character" w:customStyle="1" w:styleId="Char1">
    <w:name w:val="正文文本 Char"/>
    <w:basedOn w:val="a0"/>
    <w:link w:val="a7"/>
    <w:uiPriority w:val="99"/>
    <w:semiHidden/>
    <w:rsid w:val="009D3906"/>
    <w:rPr>
      <w:rFonts w:ascii="Times New Roman" w:eastAsia="宋体" w:hAnsi="Times New Roman" w:cs="Times New Roman"/>
      <w:szCs w:val="20"/>
    </w:rPr>
  </w:style>
  <w:style w:type="paragraph" w:styleId="a8">
    <w:name w:val="Body Text First Indent"/>
    <w:basedOn w:val="a7"/>
    <w:link w:val="Char2"/>
    <w:uiPriority w:val="99"/>
    <w:semiHidden/>
    <w:unhideWhenUsed/>
    <w:rsid w:val="009D3906"/>
    <w:pPr>
      <w:ind w:firstLineChars="100" w:firstLine="420"/>
    </w:pPr>
  </w:style>
  <w:style w:type="character" w:customStyle="1" w:styleId="Char2">
    <w:name w:val="正文首行缩进 Char"/>
    <w:basedOn w:val="Char1"/>
    <w:link w:val="a8"/>
    <w:uiPriority w:val="99"/>
    <w:semiHidden/>
    <w:rsid w:val="009D39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766</Words>
  <Characters>4369</Characters>
  <Application>Microsoft Office Word</Application>
  <DocSecurity>0</DocSecurity>
  <Lines>36</Lines>
  <Paragraphs>10</Paragraphs>
  <ScaleCrop>false</ScaleCrop>
  <Company>Microsoft</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MWX</dc:creator>
  <cp:keywords/>
  <dc:description/>
  <cp:lastModifiedBy>MWX</cp:lastModifiedBy>
  <cp:revision>2</cp:revision>
  <dcterms:created xsi:type="dcterms:W3CDTF">2022-11-21T03:38:00Z</dcterms:created>
  <dcterms:modified xsi:type="dcterms:W3CDTF">2022-11-21T03:38:00Z</dcterms:modified>
</cp:coreProperties>
</file>