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4A" w:rsidRDefault="00A3074A">
      <w:pPr>
        <w:adjustRightInd w:val="0"/>
        <w:snapToGrid w:val="0"/>
        <w:spacing w:line="360" w:lineRule="auto"/>
        <w:jc w:val="center"/>
        <w:rPr>
          <w:rFonts w:ascii="宋体" w:hAnsi="宋体"/>
          <w:b/>
          <w:kern w:val="0"/>
          <w:sz w:val="28"/>
          <w:szCs w:val="28"/>
        </w:rPr>
      </w:pPr>
    </w:p>
    <w:p w:rsidR="00A3074A" w:rsidRDefault="00A3074A">
      <w:pPr>
        <w:adjustRightInd w:val="0"/>
        <w:snapToGrid w:val="0"/>
        <w:spacing w:line="360" w:lineRule="auto"/>
        <w:jc w:val="center"/>
        <w:rPr>
          <w:rFonts w:ascii="宋体" w:hAnsi="宋体"/>
          <w:b/>
          <w:kern w:val="0"/>
          <w:sz w:val="28"/>
          <w:szCs w:val="28"/>
        </w:rPr>
      </w:pPr>
    </w:p>
    <w:p w:rsidR="00A3074A" w:rsidRDefault="004560D0">
      <w:pPr>
        <w:snapToGrid w:val="0"/>
        <w:spacing w:line="360" w:lineRule="auto"/>
        <w:jc w:val="center"/>
        <w:rPr>
          <w:rFonts w:ascii="宋体" w:hAnsi="宋体"/>
          <w:b/>
          <w:sz w:val="48"/>
          <w:szCs w:val="48"/>
        </w:rPr>
      </w:pPr>
      <w:r>
        <w:rPr>
          <w:rFonts w:ascii="宋体" w:hAnsi="宋体" w:hint="eastAsia"/>
          <w:b/>
          <w:sz w:val="48"/>
          <w:szCs w:val="48"/>
        </w:rPr>
        <w:t>中山大学中山眼科中心</w:t>
      </w:r>
    </w:p>
    <w:p w:rsidR="00A3074A" w:rsidRDefault="004560D0">
      <w:pPr>
        <w:snapToGrid w:val="0"/>
        <w:spacing w:line="360" w:lineRule="auto"/>
        <w:jc w:val="center"/>
        <w:rPr>
          <w:rFonts w:ascii="Arial Narrow" w:hAnsi="Arial Narrow" w:cs="Tahoma"/>
          <w:b/>
          <w:spacing w:val="200"/>
          <w:sz w:val="72"/>
          <w:szCs w:val="72"/>
        </w:rPr>
      </w:pPr>
      <w:proofErr w:type="spellStart"/>
      <w:r>
        <w:rPr>
          <w:rFonts w:ascii="宋体" w:hAnsi="宋体" w:hint="eastAsia"/>
          <w:b/>
          <w:sz w:val="48"/>
          <w:szCs w:val="48"/>
        </w:rPr>
        <w:t>xxxxxxxxxx</w:t>
      </w:r>
      <w:proofErr w:type="spellEnd"/>
      <w:r>
        <w:rPr>
          <w:rFonts w:ascii="宋体" w:hAnsi="宋体" w:hint="eastAsia"/>
          <w:b/>
          <w:sz w:val="48"/>
          <w:szCs w:val="48"/>
        </w:rPr>
        <w:t>采购项目</w:t>
      </w:r>
    </w:p>
    <w:p w:rsidR="00A3074A" w:rsidRDefault="00A3074A">
      <w:pPr>
        <w:snapToGrid w:val="0"/>
        <w:jc w:val="center"/>
        <w:rPr>
          <w:rFonts w:ascii="Arial Narrow" w:hAnsi="Arial Narrow" w:cs="Tahoma"/>
          <w:b/>
          <w:spacing w:val="200"/>
          <w:sz w:val="72"/>
          <w:szCs w:val="72"/>
        </w:rPr>
      </w:pPr>
    </w:p>
    <w:p w:rsidR="00A3074A" w:rsidRDefault="004560D0">
      <w:pPr>
        <w:snapToGrid w:val="0"/>
        <w:jc w:val="center"/>
        <w:rPr>
          <w:rFonts w:ascii="Arial Narrow" w:hAnsi="Arial Narrow" w:cs="Tahoma"/>
          <w:b/>
          <w:spacing w:val="200"/>
          <w:sz w:val="72"/>
          <w:szCs w:val="72"/>
        </w:rPr>
      </w:pPr>
      <w:r>
        <w:rPr>
          <w:rFonts w:ascii="Arial Narrow" w:hAnsi="Arial Narrow" w:cs="Tahoma"/>
          <w:b/>
          <w:spacing w:val="200"/>
          <w:sz w:val="72"/>
          <w:szCs w:val="72"/>
        </w:rPr>
        <w:t>合同书</w:t>
      </w: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A3074A">
      <w:pPr>
        <w:snapToGrid w:val="0"/>
        <w:jc w:val="center"/>
        <w:rPr>
          <w:rFonts w:ascii="Arial Narrow" w:hAnsi="Arial Narrow" w:cs="Tahoma"/>
          <w:b/>
          <w:sz w:val="32"/>
        </w:rPr>
      </w:pPr>
    </w:p>
    <w:p w:rsidR="00A3074A" w:rsidRDefault="004560D0">
      <w:pPr>
        <w:snapToGrid w:val="0"/>
        <w:ind w:left="1680"/>
        <w:rPr>
          <w:rFonts w:ascii="Arial Narrow" w:hAnsi="Arial Narrow" w:cs="Tahoma"/>
          <w:b/>
          <w:sz w:val="28"/>
          <w:u w:val="single"/>
        </w:rPr>
      </w:pPr>
      <w:r>
        <w:rPr>
          <w:rFonts w:ascii="Arial Narrow" w:hAnsi="Arial Narrow" w:cs="Tahoma" w:hint="eastAsia"/>
          <w:b/>
          <w:sz w:val="28"/>
        </w:rPr>
        <w:t>甲</w:t>
      </w:r>
      <w:r>
        <w:rPr>
          <w:rFonts w:ascii="Arial Narrow" w:hAnsi="Arial Narrow" w:cs="Tahoma" w:hint="eastAsia"/>
          <w:b/>
          <w:sz w:val="28"/>
        </w:rPr>
        <w:t xml:space="preserve">    </w:t>
      </w:r>
      <w:r>
        <w:rPr>
          <w:rFonts w:ascii="Arial Narrow" w:hAnsi="Arial Narrow" w:cs="Tahoma" w:hint="eastAsia"/>
          <w:b/>
          <w:sz w:val="28"/>
        </w:rPr>
        <w:t>方：</w:t>
      </w:r>
      <w:r>
        <w:rPr>
          <w:rFonts w:ascii="Arial Narrow" w:hAnsi="Arial Narrow" w:cs="Tahoma" w:hint="eastAsia"/>
          <w:b/>
          <w:sz w:val="28"/>
          <w:u w:val="single"/>
        </w:rPr>
        <w:t xml:space="preserve">   </w:t>
      </w:r>
      <w:r>
        <w:rPr>
          <w:rFonts w:ascii="Arial Narrow" w:hAnsi="Arial Narrow" w:cs="Tahoma" w:hint="eastAsia"/>
          <w:b/>
          <w:sz w:val="28"/>
          <w:szCs w:val="28"/>
          <w:u w:val="single"/>
        </w:rPr>
        <w:t>中</w:t>
      </w:r>
      <w:r>
        <w:rPr>
          <w:rFonts w:ascii="Arial Narrow" w:hAnsi="Arial Narrow" w:cs="Tahoma"/>
          <w:b/>
          <w:sz w:val="28"/>
          <w:szCs w:val="28"/>
          <w:u w:val="single"/>
        </w:rPr>
        <w:t>山大学</w:t>
      </w:r>
      <w:r>
        <w:rPr>
          <w:rFonts w:ascii="Arial Narrow" w:hAnsi="Arial Narrow" w:cs="Tahoma" w:hint="eastAsia"/>
          <w:b/>
          <w:sz w:val="28"/>
          <w:szCs w:val="28"/>
          <w:u w:val="single"/>
        </w:rPr>
        <w:t>中</w:t>
      </w:r>
      <w:r>
        <w:rPr>
          <w:rFonts w:ascii="Arial Narrow" w:hAnsi="Arial Narrow" w:cs="Tahoma"/>
          <w:b/>
          <w:sz w:val="28"/>
          <w:szCs w:val="28"/>
          <w:u w:val="single"/>
        </w:rPr>
        <w:t>山眼科中心</w:t>
      </w:r>
      <w:r>
        <w:rPr>
          <w:rFonts w:ascii="Arial Narrow" w:hAnsi="Arial Narrow" w:cs="Tahoma" w:hint="eastAsia"/>
          <w:b/>
          <w:sz w:val="28"/>
          <w:szCs w:val="28"/>
          <w:u w:val="single"/>
        </w:rPr>
        <w:t xml:space="preserve">      </w:t>
      </w:r>
    </w:p>
    <w:p w:rsidR="00A3074A" w:rsidRDefault="00A3074A">
      <w:pPr>
        <w:snapToGrid w:val="0"/>
        <w:ind w:left="1680"/>
        <w:rPr>
          <w:rFonts w:ascii="Arial Narrow" w:hAnsi="Arial Narrow" w:cs="Tahoma"/>
          <w:b/>
          <w:sz w:val="28"/>
        </w:rPr>
      </w:pPr>
    </w:p>
    <w:p w:rsidR="00A3074A" w:rsidRDefault="004560D0">
      <w:pPr>
        <w:snapToGrid w:val="0"/>
        <w:ind w:left="1680"/>
        <w:rPr>
          <w:rFonts w:ascii="Arial Narrow" w:hAnsi="Arial Narrow" w:cs="Tahoma"/>
          <w:b/>
          <w:sz w:val="28"/>
          <w:szCs w:val="28"/>
          <w:u w:val="single"/>
        </w:rPr>
      </w:pPr>
      <w:r>
        <w:rPr>
          <w:rFonts w:ascii="Arial Narrow" w:hAnsi="Arial Narrow" w:cs="Tahoma" w:hint="eastAsia"/>
          <w:b/>
          <w:sz w:val="28"/>
        </w:rPr>
        <w:t>乙</w:t>
      </w:r>
      <w:r>
        <w:rPr>
          <w:rFonts w:ascii="Arial Narrow" w:hAnsi="Arial Narrow" w:cs="Tahoma" w:hint="eastAsia"/>
          <w:b/>
          <w:sz w:val="28"/>
        </w:rPr>
        <w:t xml:space="preserve">    </w:t>
      </w:r>
      <w:r>
        <w:rPr>
          <w:rFonts w:ascii="Arial Narrow" w:hAnsi="Arial Narrow" w:cs="Tahoma" w:hint="eastAsia"/>
          <w:b/>
          <w:sz w:val="28"/>
        </w:rPr>
        <w:t>方：</w:t>
      </w:r>
      <w:r>
        <w:rPr>
          <w:rFonts w:ascii="Arial Narrow" w:hAnsi="Arial Narrow" w:cs="Tahoma"/>
          <w:b/>
          <w:sz w:val="28"/>
          <w:szCs w:val="28"/>
          <w:u w:val="single"/>
        </w:rPr>
        <w:t xml:space="preserve"> </w:t>
      </w:r>
      <w:r>
        <w:rPr>
          <w:rFonts w:ascii="Arial Narrow" w:hAnsi="Arial Narrow" w:cs="Tahoma" w:hint="eastAsia"/>
          <w:b/>
          <w:sz w:val="28"/>
          <w:szCs w:val="28"/>
          <w:u w:val="single"/>
        </w:rPr>
        <w:t xml:space="preserve">                            </w:t>
      </w:r>
    </w:p>
    <w:p w:rsidR="00A3074A" w:rsidRDefault="00A3074A">
      <w:pPr>
        <w:snapToGrid w:val="0"/>
        <w:ind w:left="1680"/>
        <w:rPr>
          <w:rFonts w:ascii="Arial Narrow" w:hAnsi="Arial Narrow" w:cs="Tahoma"/>
          <w:b/>
          <w:sz w:val="28"/>
          <w:u w:val="single"/>
        </w:rPr>
      </w:pPr>
    </w:p>
    <w:p w:rsidR="00A3074A" w:rsidRDefault="004560D0">
      <w:pPr>
        <w:snapToGrid w:val="0"/>
        <w:ind w:left="1680"/>
        <w:rPr>
          <w:rFonts w:ascii="Arial Narrow" w:hAnsi="Arial Narrow" w:cs="Tahoma"/>
          <w:b/>
          <w:sz w:val="28"/>
          <w:u w:val="single"/>
        </w:rPr>
      </w:pPr>
      <w:r>
        <w:rPr>
          <w:rFonts w:ascii="Arial Narrow" w:hAnsi="Arial Narrow" w:cs="Tahoma"/>
          <w:b/>
          <w:sz w:val="28"/>
        </w:rPr>
        <w:t>合同编号：</w:t>
      </w:r>
      <w:r>
        <w:rPr>
          <w:rFonts w:ascii="Arial Narrow" w:hAnsi="Arial Narrow" w:cs="Tahoma" w:hint="eastAsia"/>
          <w:b/>
          <w:sz w:val="28"/>
          <w:u w:val="single"/>
        </w:rPr>
        <w:t xml:space="preserve">                        </w:t>
      </w:r>
      <w:r>
        <w:rPr>
          <w:rFonts w:ascii="Arial Narrow" w:hAnsi="Arial Narrow" w:cs="Tahoma"/>
          <w:b/>
          <w:sz w:val="28"/>
          <w:u w:val="single"/>
        </w:rPr>
        <w:t xml:space="preserve"> </w:t>
      </w:r>
      <w:r>
        <w:rPr>
          <w:rFonts w:ascii="Arial Narrow" w:hAnsi="Arial Narrow" w:cs="Tahoma" w:hint="eastAsia"/>
          <w:b/>
          <w:sz w:val="28"/>
          <w:u w:val="single"/>
        </w:rPr>
        <w:t xml:space="preserve"> </w:t>
      </w:r>
      <w:r>
        <w:rPr>
          <w:rFonts w:ascii="Arial Narrow" w:hAnsi="Arial Narrow" w:cs="Tahoma"/>
          <w:b/>
          <w:sz w:val="28"/>
          <w:u w:val="single"/>
        </w:rPr>
        <w:t xml:space="preserve"> </w:t>
      </w:r>
      <w:r>
        <w:rPr>
          <w:rFonts w:ascii="Arial Narrow" w:hAnsi="Arial Narrow" w:cs="Tahoma" w:hint="eastAsia"/>
          <w:b/>
          <w:sz w:val="28"/>
          <w:u w:val="single"/>
        </w:rPr>
        <w:t xml:space="preserve"> </w:t>
      </w:r>
      <w:r>
        <w:rPr>
          <w:rFonts w:ascii="Arial Narrow" w:hAnsi="Arial Narrow" w:cs="Tahoma"/>
          <w:b/>
          <w:sz w:val="28"/>
          <w:u w:val="single"/>
        </w:rPr>
        <w:t xml:space="preserve"> </w:t>
      </w:r>
    </w:p>
    <w:p w:rsidR="00A3074A" w:rsidRDefault="00A3074A">
      <w:pPr>
        <w:snapToGrid w:val="0"/>
        <w:ind w:left="1680"/>
        <w:rPr>
          <w:rFonts w:ascii="Arial Narrow" w:hAnsi="Arial Narrow" w:cs="Tahoma"/>
          <w:b/>
          <w:sz w:val="28"/>
        </w:rPr>
      </w:pPr>
    </w:p>
    <w:p w:rsidR="00A3074A" w:rsidRDefault="004560D0">
      <w:pPr>
        <w:snapToGrid w:val="0"/>
        <w:ind w:left="1680"/>
        <w:rPr>
          <w:rFonts w:ascii="Arial Narrow" w:hAnsi="Arial Narrow" w:cs="Tahoma"/>
          <w:b/>
          <w:sz w:val="28"/>
          <w:u w:val="single"/>
        </w:rPr>
      </w:pPr>
      <w:r>
        <w:rPr>
          <w:rFonts w:ascii="Arial Narrow" w:hAnsi="Arial Narrow" w:cs="Tahoma"/>
          <w:b/>
          <w:sz w:val="28"/>
        </w:rPr>
        <w:t>签约地点：</w:t>
      </w:r>
      <w:r>
        <w:rPr>
          <w:rFonts w:ascii="Arial Narrow" w:hAnsi="Arial Narrow" w:cs="Tahoma"/>
          <w:b/>
          <w:sz w:val="28"/>
          <w:u w:val="single"/>
        </w:rPr>
        <w:t xml:space="preserve">  </w:t>
      </w:r>
      <w:r>
        <w:rPr>
          <w:rFonts w:ascii="Arial Narrow" w:hAnsi="Arial Narrow" w:cs="Tahoma" w:hint="eastAsia"/>
          <w:b/>
          <w:sz w:val="28"/>
          <w:u w:val="single"/>
        </w:rPr>
        <w:t>中</w:t>
      </w:r>
      <w:r>
        <w:rPr>
          <w:rFonts w:ascii="Arial Narrow" w:hAnsi="Arial Narrow" w:cs="Tahoma"/>
          <w:b/>
          <w:sz w:val="28"/>
          <w:u w:val="single"/>
        </w:rPr>
        <w:t>国</w:t>
      </w:r>
      <w:r>
        <w:rPr>
          <w:rFonts w:ascii="Arial Narrow" w:hAnsi="Arial Narrow" w:cs="Tahoma" w:hint="eastAsia"/>
          <w:b/>
          <w:sz w:val="28"/>
          <w:u w:val="single"/>
        </w:rPr>
        <w:t xml:space="preserve"> </w:t>
      </w:r>
      <w:r>
        <w:rPr>
          <w:rFonts w:ascii="Arial Narrow" w:hAnsi="Arial Narrow" w:cs="Tahoma"/>
          <w:b/>
          <w:sz w:val="28"/>
          <w:u w:val="single"/>
        </w:rPr>
        <w:t>广州</w:t>
      </w:r>
      <w:r>
        <w:rPr>
          <w:rFonts w:ascii="Arial Narrow" w:hAnsi="Arial Narrow" w:cs="Tahoma"/>
          <w:b/>
          <w:sz w:val="28"/>
          <w:u w:val="single"/>
        </w:rPr>
        <w:t xml:space="preserve">         </w:t>
      </w:r>
      <w:r>
        <w:rPr>
          <w:rFonts w:ascii="Arial Narrow" w:hAnsi="Arial Narrow" w:cs="Tahoma" w:hint="eastAsia"/>
          <w:b/>
          <w:sz w:val="28"/>
          <w:u w:val="single"/>
        </w:rPr>
        <w:t xml:space="preserve">    </w:t>
      </w:r>
      <w:r>
        <w:rPr>
          <w:rFonts w:ascii="Arial Narrow" w:hAnsi="Arial Narrow" w:cs="Tahoma"/>
          <w:b/>
          <w:sz w:val="28"/>
          <w:u w:val="single"/>
        </w:rPr>
        <w:t xml:space="preserve">     </w:t>
      </w:r>
    </w:p>
    <w:p w:rsidR="00A3074A" w:rsidRDefault="00A3074A">
      <w:pPr>
        <w:snapToGrid w:val="0"/>
        <w:ind w:left="1680"/>
        <w:rPr>
          <w:rFonts w:ascii="Arial Narrow" w:hAnsi="Arial Narrow" w:cs="Tahoma"/>
          <w:b/>
          <w:sz w:val="28"/>
        </w:rPr>
      </w:pPr>
    </w:p>
    <w:p w:rsidR="00A3074A" w:rsidRDefault="004560D0">
      <w:pPr>
        <w:snapToGrid w:val="0"/>
        <w:ind w:left="1680"/>
        <w:rPr>
          <w:rFonts w:ascii="Arial Narrow" w:hAnsi="Arial Narrow" w:cs="Tahoma"/>
          <w:b/>
          <w:sz w:val="28"/>
        </w:rPr>
      </w:pPr>
      <w:r>
        <w:rPr>
          <w:rFonts w:ascii="Arial Narrow" w:hAnsi="Arial Narrow" w:cs="Tahoma"/>
          <w:b/>
          <w:sz w:val="28"/>
        </w:rPr>
        <w:t>签订日期：</w:t>
      </w:r>
      <w:r>
        <w:rPr>
          <w:rFonts w:ascii="Arial Narrow" w:hAnsi="Arial Narrow" w:cs="Tahoma" w:hint="eastAsia"/>
          <w:b/>
          <w:sz w:val="28"/>
        </w:rPr>
        <w:t xml:space="preserve"> </w:t>
      </w:r>
      <w:r>
        <w:rPr>
          <w:rFonts w:ascii="Arial Narrow" w:hAnsi="Arial Narrow" w:cs="Tahoma"/>
          <w:b/>
          <w:sz w:val="28"/>
        </w:rPr>
        <w:t>二〇</w:t>
      </w:r>
      <w:r>
        <w:rPr>
          <w:rFonts w:ascii="Arial Narrow" w:hAnsi="Arial Narrow" w:cs="Tahoma" w:hint="eastAsia"/>
          <w:b/>
          <w:sz w:val="28"/>
        </w:rPr>
        <w:t>二二</w:t>
      </w:r>
      <w:r>
        <w:rPr>
          <w:rFonts w:ascii="Arial Narrow" w:hAnsi="Arial Narrow" w:cs="Tahoma"/>
          <w:b/>
          <w:sz w:val="28"/>
        </w:rPr>
        <w:t>年</w:t>
      </w:r>
      <w:r>
        <w:rPr>
          <w:rFonts w:ascii="Arial Narrow" w:hAnsi="Arial Narrow" w:cs="Tahoma" w:hint="eastAsia"/>
          <w:b/>
          <w:sz w:val="28"/>
        </w:rPr>
        <w:t xml:space="preserve">     </w:t>
      </w:r>
      <w:r>
        <w:rPr>
          <w:rFonts w:ascii="Arial Narrow" w:hAnsi="Arial Narrow" w:cs="Tahoma"/>
          <w:b/>
          <w:sz w:val="28"/>
        </w:rPr>
        <w:t>月</w:t>
      </w:r>
      <w:r>
        <w:rPr>
          <w:rFonts w:ascii="Arial Narrow" w:hAnsi="Arial Narrow" w:cs="Tahoma" w:hint="eastAsia"/>
          <w:b/>
          <w:sz w:val="28"/>
        </w:rPr>
        <w:t xml:space="preserve"> </w:t>
      </w:r>
      <w:r>
        <w:rPr>
          <w:rFonts w:ascii="Arial Narrow" w:hAnsi="Arial Narrow" w:cs="Tahoma"/>
          <w:b/>
          <w:sz w:val="28"/>
        </w:rPr>
        <w:t xml:space="preserve"> </w:t>
      </w:r>
      <w:r>
        <w:rPr>
          <w:rFonts w:ascii="Arial Narrow" w:hAnsi="Arial Narrow" w:cs="Tahoma" w:hint="eastAsia"/>
          <w:b/>
          <w:sz w:val="28"/>
        </w:rPr>
        <w:t xml:space="preserve">  </w:t>
      </w:r>
      <w:r>
        <w:rPr>
          <w:rFonts w:ascii="Arial Narrow" w:hAnsi="Arial Narrow" w:cs="Tahoma"/>
          <w:b/>
          <w:sz w:val="28"/>
        </w:rPr>
        <w:t xml:space="preserve"> </w:t>
      </w:r>
      <w:r>
        <w:rPr>
          <w:rFonts w:ascii="Arial Narrow" w:hAnsi="Arial Narrow" w:cs="Tahoma"/>
          <w:b/>
          <w:sz w:val="28"/>
        </w:rPr>
        <w:t>日</w:t>
      </w:r>
      <w:r>
        <w:rPr>
          <w:rFonts w:ascii="Arial Narrow" w:hAnsi="Arial Narrow" w:cs="Tahoma" w:hint="eastAsia"/>
          <w:b/>
          <w:sz w:val="28"/>
        </w:rPr>
        <w:t xml:space="preserve">  </w:t>
      </w:r>
    </w:p>
    <w:p w:rsidR="00A3074A" w:rsidRDefault="00A3074A">
      <w:pPr>
        <w:spacing w:line="192" w:lineRule="auto"/>
        <w:ind w:firstLineChars="250" w:firstLine="700"/>
        <w:rPr>
          <w:sz w:val="28"/>
          <w:szCs w:val="28"/>
        </w:rPr>
      </w:pPr>
    </w:p>
    <w:p w:rsidR="00A3074A" w:rsidRDefault="00A3074A">
      <w:pPr>
        <w:spacing w:line="192" w:lineRule="auto"/>
        <w:ind w:firstLineChars="250" w:firstLine="700"/>
        <w:rPr>
          <w:sz w:val="28"/>
          <w:szCs w:val="28"/>
        </w:rPr>
      </w:pPr>
    </w:p>
    <w:p w:rsidR="00A3074A" w:rsidRDefault="00A3074A">
      <w:pPr>
        <w:spacing w:line="192" w:lineRule="auto"/>
        <w:ind w:firstLineChars="250" w:firstLine="700"/>
        <w:rPr>
          <w:sz w:val="28"/>
          <w:szCs w:val="28"/>
        </w:rPr>
      </w:pPr>
    </w:p>
    <w:p w:rsidR="00A3074A" w:rsidRDefault="00A3074A">
      <w:pPr>
        <w:spacing w:line="192" w:lineRule="auto"/>
        <w:ind w:firstLineChars="250" w:firstLine="700"/>
        <w:rPr>
          <w:sz w:val="28"/>
          <w:szCs w:val="28"/>
        </w:rPr>
      </w:pPr>
    </w:p>
    <w:p w:rsidR="00A3074A" w:rsidRDefault="00A3074A">
      <w:pPr>
        <w:spacing w:line="192" w:lineRule="auto"/>
        <w:ind w:firstLineChars="250" w:firstLine="700"/>
        <w:rPr>
          <w:sz w:val="28"/>
          <w:szCs w:val="28"/>
        </w:rPr>
      </w:pPr>
    </w:p>
    <w:p w:rsidR="00A3074A" w:rsidRDefault="00A3074A">
      <w:pPr>
        <w:spacing w:line="300" w:lineRule="auto"/>
        <w:ind w:firstLineChars="200" w:firstLine="420"/>
        <w:jc w:val="center"/>
        <w:rPr>
          <w:rFonts w:eastAsiaTheme="minorEastAsia"/>
          <w:snapToGrid w:val="0"/>
          <w:kern w:val="0"/>
          <w:szCs w:val="21"/>
        </w:rPr>
      </w:pPr>
    </w:p>
    <w:p w:rsidR="00A3074A" w:rsidRPr="00041AA3" w:rsidRDefault="00A3074A">
      <w:pPr>
        <w:spacing w:line="300" w:lineRule="auto"/>
        <w:rPr>
          <w:rFonts w:eastAsiaTheme="minorEastAsia"/>
          <w:snapToGrid w:val="0"/>
          <w:kern w:val="0"/>
          <w:sz w:val="24"/>
        </w:rPr>
      </w:pPr>
    </w:p>
    <w:p w:rsidR="00A3074A" w:rsidRDefault="004560D0">
      <w:pPr>
        <w:spacing w:line="360" w:lineRule="auto"/>
        <w:ind w:firstLineChars="200" w:firstLine="480"/>
        <w:rPr>
          <w:rFonts w:eastAsiaTheme="minorEastAsia"/>
          <w:snapToGrid w:val="0"/>
          <w:kern w:val="0"/>
          <w:sz w:val="24"/>
        </w:rPr>
      </w:pPr>
      <w:r>
        <w:rPr>
          <w:rFonts w:eastAsiaTheme="minorEastAsia"/>
          <w:snapToGrid w:val="0"/>
          <w:kern w:val="0"/>
          <w:sz w:val="24"/>
        </w:rPr>
        <w:t>经需方（甲方）与供方（乙方）平等友好协商</w:t>
      </w:r>
      <w:r>
        <w:rPr>
          <w:rFonts w:eastAsiaTheme="minorEastAsia" w:hint="eastAsia"/>
          <w:snapToGrid w:val="0"/>
          <w:kern w:val="0"/>
          <w:sz w:val="24"/>
        </w:rPr>
        <w:t>。在双方协议基础上</w:t>
      </w:r>
      <w:r>
        <w:rPr>
          <w:rFonts w:eastAsiaTheme="minorEastAsia" w:hint="eastAsia"/>
          <w:snapToGrid w:val="0"/>
          <w:kern w:val="0"/>
          <w:sz w:val="24"/>
        </w:rPr>
        <w:t>,</w:t>
      </w:r>
      <w:r>
        <w:rPr>
          <w:rFonts w:eastAsiaTheme="minorEastAsia"/>
          <w:snapToGrid w:val="0"/>
          <w:kern w:val="0"/>
          <w:sz w:val="24"/>
        </w:rPr>
        <w:t>为了明确供需关系并达到甲方的要求，</w:t>
      </w:r>
      <w:r>
        <w:rPr>
          <w:rFonts w:eastAsiaTheme="minorEastAsia" w:hint="eastAsia"/>
          <w:snapToGrid w:val="0"/>
          <w:kern w:val="0"/>
          <w:sz w:val="24"/>
        </w:rPr>
        <w:t>根据院内议价</w:t>
      </w:r>
      <w:r>
        <w:rPr>
          <w:rFonts w:eastAsiaTheme="minorEastAsia" w:hint="eastAsia"/>
          <w:snapToGrid w:val="0"/>
          <w:kern w:val="0"/>
          <w:sz w:val="24"/>
        </w:rPr>
        <w:t>,</w:t>
      </w:r>
      <w:r>
        <w:rPr>
          <w:rFonts w:eastAsiaTheme="minorEastAsia"/>
          <w:snapToGrid w:val="0"/>
          <w:kern w:val="0"/>
          <w:sz w:val="24"/>
        </w:rPr>
        <w:t>乙方就为甲方提供的服务等相关事宜达成一致意见，</w:t>
      </w:r>
      <w:r>
        <w:rPr>
          <w:rFonts w:eastAsiaTheme="minorEastAsia" w:hint="eastAsia"/>
          <w:snapToGrid w:val="0"/>
          <w:kern w:val="0"/>
          <w:sz w:val="24"/>
        </w:rPr>
        <w:t>签订本合同，共同遵守如下条款：</w:t>
      </w:r>
    </w:p>
    <w:p w:rsidR="00A3074A" w:rsidRDefault="004560D0">
      <w:pPr>
        <w:pStyle w:val="a"/>
        <w:tabs>
          <w:tab w:val="clear" w:pos="360"/>
        </w:tabs>
        <w:spacing w:line="300" w:lineRule="auto"/>
        <w:rPr>
          <w:rFonts w:eastAsiaTheme="minorEastAsia"/>
          <w:snapToGrid w:val="0"/>
          <w:kern w:val="0"/>
          <w:sz w:val="28"/>
          <w:szCs w:val="28"/>
        </w:rPr>
      </w:pPr>
      <w:r>
        <w:rPr>
          <w:rFonts w:eastAsiaTheme="minorEastAsia"/>
          <w:snapToGrid w:val="0"/>
          <w:kern w:val="0"/>
          <w:sz w:val="28"/>
          <w:szCs w:val="28"/>
        </w:rPr>
        <w:t>产品名称、单位、数量、价格、金额</w:t>
      </w:r>
    </w:p>
    <w:tbl>
      <w:tblPr>
        <w:tblStyle w:val="a8"/>
        <w:tblW w:w="9072" w:type="dxa"/>
        <w:tblInd w:w="250" w:type="dxa"/>
        <w:tblLook w:val="04A0" w:firstRow="1" w:lastRow="0" w:firstColumn="1" w:lastColumn="0" w:noHBand="0" w:noVBand="1"/>
      </w:tblPr>
      <w:tblGrid>
        <w:gridCol w:w="720"/>
        <w:gridCol w:w="1406"/>
        <w:gridCol w:w="2449"/>
        <w:gridCol w:w="1635"/>
        <w:gridCol w:w="1275"/>
        <w:gridCol w:w="1587"/>
      </w:tblGrid>
      <w:tr w:rsidR="00A3074A">
        <w:trPr>
          <w:trHeight w:val="445"/>
        </w:trPr>
        <w:tc>
          <w:tcPr>
            <w:tcW w:w="720"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bookmarkStart w:id="0" w:name="_Hlk37674839"/>
            <w:r>
              <w:rPr>
                <w:rFonts w:ascii="Times New Roman" w:hAnsi="Times New Roman" w:cs="Times New Roman"/>
                <w:b/>
                <w:bCs/>
                <w:sz w:val="24"/>
                <w:szCs w:val="24"/>
              </w:rPr>
              <w:t>编号</w:t>
            </w:r>
          </w:p>
        </w:tc>
        <w:tc>
          <w:tcPr>
            <w:tcW w:w="1406"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产品名称</w:t>
            </w:r>
          </w:p>
        </w:tc>
        <w:tc>
          <w:tcPr>
            <w:tcW w:w="2449"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说明</w:t>
            </w:r>
          </w:p>
        </w:tc>
        <w:tc>
          <w:tcPr>
            <w:tcW w:w="1635"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数量（单位）</w:t>
            </w:r>
          </w:p>
        </w:tc>
        <w:tc>
          <w:tcPr>
            <w:tcW w:w="1275"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单价</w:t>
            </w:r>
          </w:p>
        </w:tc>
        <w:tc>
          <w:tcPr>
            <w:tcW w:w="1587" w:type="dxa"/>
            <w:vAlign w:val="center"/>
          </w:tcPr>
          <w:p w:rsidR="00A3074A" w:rsidRDefault="004560D0">
            <w:pPr>
              <w:pStyle w:val="aa"/>
              <w:spacing w:line="30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总价</w:t>
            </w:r>
          </w:p>
        </w:tc>
      </w:tr>
      <w:tr w:rsidR="00A3074A">
        <w:tc>
          <w:tcPr>
            <w:tcW w:w="720" w:type="dxa"/>
          </w:tcPr>
          <w:p w:rsidR="00A3074A" w:rsidRDefault="00A3074A">
            <w:pPr>
              <w:pStyle w:val="aa"/>
              <w:spacing w:line="300" w:lineRule="auto"/>
              <w:ind w:firstLineChars="0" w:firstLine="0"/>
              <w:rPr>
                <w:rFonts w:ascii="Times New Roman" w:hAnsi="Times New Roman" w:cs="Times New Roman"/>
                <w:sz w:val="24"/>
                <w:szCs w:val="24"/>
              </w:rPr>
            </w:pPr>
          </w:p>
        </w:tc>
        <w:tc>
          <w:tcPr>
            <w:tcW w:w="1406" w:type="dxa"/>
          </w:tcPr>
          <w:p w:rsidR="00A3074A" w:rsidRDefault="00A3074A">
            <w:pPr>
              <w:pStyle w:val="aa"/>
              <w:spacing w:line="300" w:lineRule="auto"/>
              <w:ind w:firstLineChars="0" w:firstLine="0"/>
              <w:rPr>
                <w:rFonts w:ascii="Times New Roman" w:hAnsi="Times New Roman" w:cs="Times New Roman"/>
                <w:sz w:val="24"/>
                <w:szCs w:val="24"/>
              </w:rPr>
            </w:pPr>
          </w:p>
        </w:tc>
        <w:tc>
          <w:tcPr>
            <w:tcW w:w="2449" w:type="dxa"/>
          </w:tcPr>
          <w:p w:rsidR="00A3074A" w:rsidRDefault="00A3074A">
            <w:pPr>
              <w:pStyle w:val="aa"/>
              <w:spacing w:line="300" w:lineRule="auto"/>
              <w:ind w:firstLineChars="0" w:firstLine="0"/>
              <w:rPr>
                <w:rFonts w:ascii="Times New Roman" w:hAnsi="Times New Roman" w:cs="Times New Roman"/>
                <w:sz w:val="24"/>
                <w:szCs w:val="24"/>
              </w:rPr>
            </w:pPr>
          </w:p>
        </w:tc>
        <w:tc>
          <w:tcPr>
            <w:tcW w:w="1635" w:type="dxa"/>
          </w:tcPr>
          <w:p w:rsidR="00A3074A" w:rsidRDefault="00A3074A">
            <w:pPr>
              <w:pStyle w:val="aa"/>
              <w:spacing w:line="300" w:lineRule="auto"/>
              <w:ind w:firstLineChars="0" w:firstLine="0"/>
              <w:rPr>
                <w:rFonts w:ascii="Times New Roman" w:hAnsi="Times New Roman" w:cs="Times New Roman"/>
                <w:sz w:val="24"/>
                <w:szCs w:val="24"/>
              </w:rPr>
            </w:pPr>
          </w:p>
        </w:tc>
        <w:tc>
          <w:tcPr>
            <w:tcW w:w="1275" w:type="dxa"/>
          </w:tcPr>
          <w:p w:rsidR="00A3074A" w:rsidRDefault="00A3074A">
            <w:pPr>
              <w:pStyle w:val="aa"/>
              <w:spacing w:line="300" w:lineRule="auto"/>
              <w:ind w:firstLineChars="0" w:firstLine="0"/>
              <w:rPr>
                <w:rFonts w:ascii="Times New Roman" w:hAnsi="Times New Roman" w:cs="Times New Roman"/>
                <w:sz w:val="24"/>
                <w:szCs w:val="24"/>
              </w:rPr>
            </w:pPr>
          </w:p>
        </w:tc>
        <w:tc>
          <w:tcPr>
            <w:tcW w:w="1587" w:type="dxa"/>
          </w:tcPr>
          <w:p w:rsidR="00A3074A" w:rsidRDefault="00A3074A">
            <w:pPr>
              <w:pStyle w:val="aa"/>
              <w:spacing w:line="300" w:lineRule="auto"/>
              <w:ind w:firstLineChars="0" w:firstLine="0"/>
              <w:rPr>
                <w:rFonts w:ascii="Times New Roman" w:hAnsi="Times New Roman" w:cs="Times New Roman"/>
                <w:sz w:val="24"/>
                <w:szCs w:val="24"/>
              </w:rPr>
            </w:pPr>
          </w:p>
        </w:tc>
      </w:tr>
      <w:tr w:rsidR="00A3074A">
        <w:tc>
          <w:tcPr>
            <w:tcW w:w="720" w:type="dxa"/>
          </w:tcPr>
          <w:p w:rsidR="00A3074A" w:rsidRDefault="00A3074A">
            <w:pPr>
              <w:pStyle w:val="aa"/>
              <w:spacing w:line="300" w:lineRule="auto"/>
              <w:ind w:firstLineChars="0" w:firstLine="0"/>
              <w:rPr>
                <w:rFonts w:ascii="Times New Roman" w:hAnsi="Times New Roman" w:cs="Times New Roman"/>
                <w:sz w:val="24"/>
                <w:szCs w:val="24"/>
              </w:rPr>
            </w:pPr>
          </w:p>
        </w:tc>
        <w:tc>
          <w:tcPr>
            <w:tcW w:w="1406" w:type="dxa"/>
          </w:tcPr>
          <w:p w:rsidR="00A3074A" w:rsidRDefault="00A3074A">
            <w:pPr>
              <w:pStyle w:val="aa"/>
              <w:spacing w:line="300" w:lineRule="auto"/>
              <w:ind w:firstLineChars="0" w:firstLine="0"/>
              <w:rPr>
                <w:rFonts w:ascii="Times New Roman" w:hAnsi="Times New Roman" w:cs="Times New Roman"/>
                <w:sz w:val="24"/>
                <w:szCs w:val="24"/>
              </w:rPr>
            </w:pPr>
          </w:p>
        </w:tc>
        <w:tc>
          <w:tcPr>
            <w:tcW w:w="2449" w:type="dxa"/>
          </w:tcPr>
          <w:p w:rsidR="00A3074A" w:rsidRDefault="00A3074A">
            <w:pPr>
              <w:pStyle w:val="aa"/>
              <w:spacing w:line="300" w:lineRule="auto"/>
              <w:ind w:firstLineChars="0" w:firstLine="0"/>
              <w:rPr>
                <w:rFonts w:ascii="Times New Roman" w:hAnsi="Times New Roman" w:cs="Times New Roman"/>
                <w:sz w:val="24"/>
                <w:szCs w:val="24"/>
              </w:rPr>
            </w:pPr>
          </w:p>
        </w:tc>
        <w:tc>
          <w:tcPr>
            <w:tcW w:w="1635" w:type="dxa"/>
          </w:tcPr>
          <w:p w:rsidR="00A3074A" w:rsidRDefault="00A3074A">
            <w:pPr>
              <w:pStyle w:val="aa"/>
              <w:spacing w:line="300" w:lineRule="auto"/>
              <w:ind w:firstLineChars="0" w:firstLine="0"/>
              <w:rPr>
                <w:rFonts w:ascii="Times New Roman" w:hAnsi="Times New Roman" w:cs="Times New Roman"/>
                <w:sz w:val="24"/>
                <w:szCs w:val="24"/>
              </w:rPr>
            </w:pPr>
          </w:p>
        </w:tc>
        <w:tc>
          <w:tcPr>
            <w:tcW w:w="1275" w:type="dxa"/>
          </w:tcPr>
          <w:p w:rsidR="00A3074A" w:rsidRDefault="00A3074A">
            <w:pPr>
              <w:pStyle w:val="aa"/>
              <w:spacing w:line="300" w:lineRule="auto"/>
              <w:ind w:firstLineChars="0" w:firstLine="0"/>
              <w:rPr>
                <w:rFonts w:ascii="Times New Roman" w:hAnsi="Times New Roman" w:cs="Times New Roman"/>
                <w:sz w:val="24"/>
                <w:szCs w:val="24"/>
              </w:rPr>
            </w:pPr>
          </w:p>
        </w:tc>
        <w:tc>
          <w:tcPr>
            <w:tcW w:w="1587" w:type="dxa"/>
          </w:tcPr>
          <w:p w:rsidR="00A3074A" w:rsidRDefault="00A3074A">
            <w:pPr>
              <w:pStyle w:val="aa"/>
              <w:spacing w:line="300" w:lineRule="auto"/>
              <w:ind w:firstLineChars="0" w:firstLine="0"/>
              <w:rPr>
                <w:rFonts w:ascii="Times New Roman" w:hAnsi="Times New Roman" w:cs="Times New Roman"/>
                <w:sz w:val="24"/>
                <w:szCs w:val="24"/>
              </w:rPr>
            </w:pPr>
          </w:p>
        </w:tc>
      </w:tr>
      <w:tr w:rsidR="00A3074A">
        <w:trPr>
          <w:trHeight w:val="510"/>
        </w:trPr>
        <w:tc>
          <w:tcPr>
            <w:tcW w:w="7485" w:type="dxa"/>
            <w:gridSpan w:val="5"/>
            <w:tcBorders>
              <w:bottom w:val="single" w:sz="4" w:space="0" w:color="auto"/>
              <w:right w:val="single" w:sz="4" w:space="0" w:color="auto"/>
            </w:tcBorders>
            <w:vAlign w:val="center"/>
          </w:tcPr>
          <w:p w:rsidR="00A3074A" w:rsidRDefault="004560D0">
            <w:pPr>
              <w:pStyle w:val="aa"/>
              <w:spacing w:line="300" w:lineRule="auto"/>
              <w:ind w:firstLineChars="0" w:firstLine="0"/>
              <w:jc w:val="right"/>
              <w:rPr>
                <w:rFonts w:ascii="Times New Roman" w:hAnsi="Times New Roman" w:cs="Times New Roman"/>
                <w:b/>
                <w:bCs/>
                <w:sz w:val="24"/>
                <w:szCs w:val="24"/>
              </w:rPr>
            </w:pPr>
            <w:r>
              <w:rPr>
                <w:rFonts w:ascii="Times New Roman" w:hAnsi="Times New Roman" w:cs="Times New Roman" w:hint="eastAsia"/>
                <w:b/>
                <w:bCs/>
                <w:sz w:val="24"/>
                <w:szCs w:val="24"/>
              </w:rPr>
              <w:t>金额</w:t>
            </w:r>
            <w:r>
              <w:rPr>
                <w:rFonts w:ascii="Times New Roman" w:hAnsi="Times New Roman" w:cs="Times New Roman"/>
                <w:b/>
                <w:bCs/>
                <w:sz w:val="24"/>
                <w:szCs w:val="24"/>
              </w:rPr>
              <w:t>总计（</w:t>
            </w:r>
            <w:r>
              <w:rPr>
                <w:rFonts w:ascii="Times New Roman" w:hAnsi="Times New Roman" w:cs="Times New Roman" w:hint="eastAsia"/>
                <w:b/>
                <w:bCs/>
                <w:sz w:val="24"/>
                <w:szCs w:val="24"/>
              </w:rPr>
              <w:t>大写：</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w:t>
            </w:r>
          </w:p>
        </w:tc>
        <w:tc>
          <w:tcPr>
            <w:tcW w:w="1587" w:type="dxa"/>
            <w:tcBorders>
              <w:left w:val="single" w:sz="4" w:space="0" w:color="auto"/>
            </w:tcBorders>
          </w:tcPr>
          <w:p w:rsidR="00A3074A" w:rsidRDefault="00A3074A">
            <w:pPr>
              <w:pStyle w:val="aa"/>
              <w:spacing w:line="300" w:lineRule="auto"/>
              <w:ind w:firstLineChars="0" w:firstLine="0"/>
              <w:rPr>
                <w:rFonts w:ascii="Times New Roman" w:hAnsi="Times New Roman" w:cs="Times New Roman"/>
                <w:b/>
                <w:bCs/>
                <w:sz w:val="24"/>
                <w:szCs w:val="24"/>
              </w:rPr>
            </w:pPr>
          </w:p>
        </w:tc>
      </w:tr>
    </w:tbl>
    <w:p w:rsidR="00A3074A" w:rsidRDefault="004560D0">
      <w:pPr>
        <w:spacing w:line="360" w:lineRule="auto"/>
        <w:rPr>
          <w:sz w:val="24"/>
        </w:rPr>
      </w:pPr>
      <w:bookmarkStart w:id="1" w:name="_Hlk37674860"/>
      <w:bookmarkEnd w:id="0"/>
      <w:r>
        <w:rPr>
          <w:sz w:val="24"/>
        </w:rPr>
        <w:t>注：本</w:t>
      </w:r>
      <w:r>
        <w:rPr>
          <w:rFonts w:hint="eastAsia"/>
          <w:sz w:val="24"/>
        </w:rPr>
        <w:t>合同</w:t>
      </w:r>
      <w:r>
        <w:rPr>
          <w:sz w:val="24"/>
        </w:rPr>
        <w:t>价格已包含购买货物的价格及安装、调试、报修、</w:t>
      </w:r>
      <w:r>
        <w:rPr>
          <w:rFonts w:hint="eastAsia"/>
          <w:i/>
          <w:iCs/>
          <w:color w:val="FF0000"/>
          <w:sz w:val="24"/>
          <w:u w:val="single"/>
        </w:rPr>
        <w:t xml:space="preserve"> </w:t>
      </w:r>
      <w:r>
        <w:rPr>
          <w:i/>
          <w:iCs/>
          <w:color w:val="FF0000"/>
          <w:sz w:val="24"/>
          <w:u w:val="single"/>
        </w:rPr>
        <w:t>一</w:t>
      </w:r>
      <w:r>
        <w:rPr>
          <w:rFonts w:hint="eastAsia"/>
          <w:i/>
          <w:iCs/>
          <w:color w:val="FF0000"/>
          <w:sz w:val="24"/>
          <w:u w:val="single"/>
        </w:rPr>
        <w:t xml:space="preserve"> </w:t>
      </w:r>
      <w:r>
        <w:rPr>
          <w:sz w:val="24"/>
        </w:rPr>
        <w:t>年期售后服务及货物运到指定地点所发生的费用，装卸费等货运件伴随服务的费用，和所需缴纳的一切相关税费。</w:t>
      </w:r>
      <w:bookmarkEnd w:id="1"/>
    </w:p>
    <w:p w:rsidR="00A3074A" w:rsidRDefault="004560D0">
      <w:pPr>
        <w:pStyle w:val="a"/>
        <w:tabs>
          <w:tab w:val="clear" w:pos="360"/>
        </w:tabs>
        <w:spacing w:line="300" w:lineRule="auto"/>
        <w:rPr>
          <w:rFonts w:eastAsiaTheme="minorEastAsia"/>
          <w:snapToGrid w:val="0"/>
          <w:kern w:val="0"/>
          <w:sz w:val="28"/>
          <w:szCs w:val="28"/>
        </w:rPr>
      </w:pPr>
      <w:r>
        <w:rPr>
          <w:rFonts w:eastAsiaTheme="minorEastAsia"/>
          <w:snapToGrid w:val="0"/>
          <w:kern w:val="0"/>
          <w:sz w:val="28"/>
          <w:szCs w:val="28"/>
        </w:rPr>
        <w:t>最终用户订货信息如下：</w:t>
      </w:r>
    </w:p>
    <w:p w:rsidR="00A3074A" w:rsidRDefault="004560D0">
      <w:pPr>
        <w:pStyle w:val="aa"/>
        <w:spacing w:line="300" w:lineRule="auto"/>
        <w:ind w:left="420" w:firstLineChars="0" w:firstLine="0"/>
        <w:rPr>
          <w:rFonts w:ascii="Times New Roman" w:hAnsi="Times New Roman" w:cs="Times New Roman"/>
          <w:sz w:val="24"/>
          <w:szCs w:val="24"/>
        </w:rPr>
      </w:pPr>
      <w:bookmarkStart w:id="2" w:name="_Hlk37674950"/>
      <w:r>
        <w:rPr>
          <w:rFonts w:ascii="Times New Roman" w:hAnsi="Times New Roman" w:cs="Times New Roman"/>
          <w:sz w:val="24"/>
          <w:szCs w:val="24"/>
        </w:rPr>
        <w:t>单位名称：中山大学大学中山眼科中心</w:t>
      </w:r>
    </w:p>
    <w:p w:rsidR="00A3074A" w:rsidRDefault="004560D0">
      <w:pPr>
        <w:pStyle w:val="aa"/>
        <w:spacing w:line="300" w:lineRule="auto"/>
        <w:ind w:left="420" w:firstLineChars="0" w:firstLine="0"/>
        <w:rPr>
          <w:rFonts w:ascii="Times New Roman" w:hAnsi="Times New Roman" w:cs="Times New Roman"/>
          <w:sz w:val="24"/>
          <w:szCs w:val="24"/>
        </w:rPr>
      </w:pPr>
      <w:r>
        <w:rPr>
          <w:rFonts w:ascii="Times New Roman" w:hAnsi="Times New Roman" w:cs="Times New Roman"/>
          <w:sz w:val="24"/>
          <w:szCs w:val="24"/>
        </w:rPr>
        <w:t>英文名称：</w:t>
      </w:r>
      <w:proofErr w:type="spellStart"/>
      <w:r>
        <w:rPr>
          <w:rFonts w:ascii="Times New Roman" w:hAnsi="Times New Roman" w:cs="Times New Roman"/>
          <w:sz w:val="24"/>
          <w:szCs w:val="24"/>
        </w:rPr>
        <w:t>ZhongShan</w:t>
      </w:r>
      <w:proofErr w:type="spellEnd"/>
      <w:r>
        <w:rPr>
          <w:rFonts w:ascii="Times New Roman" w:hAnsi="Times New Roman" w:cs="Times New Roman"/>
          <w:sz w:val="24"/>
          <w:szCs w:val="24"/>
        </w:rPr>
        <w:t xml:space="preserve"> Ophthalmic Center, Sun </w:t>
      </w:r>
      <w:proofErr w:type="spellStart"/>
      <w:r>
        <w:rPr>
          <w:rFonts w:ascii="Times New Roman" w:hAnsi="Times New Roman" w:cs="Times New Roman"/>
          <w:sz w:val="24"/>
          <w:szCs w:val="24"/>
        </w:rPr>
        <w:t>Yat-Sen</w:t>
      </w:r>
      <w:proofErr w:type="spellEnd"/>
      <w:r>
        <w:rPr>
          <w:rFonts w:ascii="Times New Roman" w:hAnsi="Times New Roman" w:cs="Times New Roman"/>
          <w:sz w:val="24"/>
          <w:szCs w:val="24"/>
        </w:rPr>
        <w:t xml:space="preserve"> University</w:t>
      </w:r>
    </w:p>
    <w:p w:rsidR="00A3074A" w:rsidRDefault="004560D0">
      <w:pPr>
        <w:pStyle w:val="aa"/>
        <w:spacing w:line="30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地</w:t>
      </w:r>
      <w:r>
        <w:rPr>
          <w:rFonts w:ascii="Times New Roman" w:hAnsi="Times New Roman" w:cs="Times New Roman"/>
          <w:sz w:val="24"/>
          <w:szCs w:val="24"/>
        </w:rPr>
        <w:t xml:space="preserve">    </w:t>
      </w:r>
      <w:r>
        <w:rPr>
          <w:rFonts w:ascii="Times New Roman" w:hAnsi="Times New Roman" w:cs="Times New Roman"/>
          <w:sz w:val="24"/>
          <w:szCs w:val="24"/>
        </w:rPr>
        <w:t>址：广州市天河区金穗路</w:t>
      </w:r>
      <w:r>
        <w:rPr>
          <w:rFonts w:ascii="Times New Roman" w:hAnsi="Times New Roman" w:cs="Times New Roman"/>
          <w:sz w:val="24"/>
          <w:szCs w:val="24"/>
        </w:rPr>
        <w:t>7</w:t>
      </w:r>
      <w:r>
        <w:rPr>
          <w:rFonts w:ascii="Times New Roman" w:hAnsi="Times New Roman" w:cs="Times New Roman"/>
          <w:sz w:val="24"/>
          <w:szCs w:val="24"/>
        </w:rPr>
        <w:t>号</w:t>
      </w:r>
    </w:p>
    <w:p w:rsidR="00A3074A" w:rsidRDefault="004560D0">
      <w:pPr>
        <w:pStyle w:val="aa"/>
        <w:spacing w:line="300" w:lineRule="auto"/>
        <w:ind w:left="420" w:firstLineChars="0" w:firstLine="0"/>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sz w:val="24"/>
          <w:szCs w:val="24"/>
        </w:rPr>
        <w:t xml:space="preserve">    </w:t>
      </w:r>
      <w:r>
        <w:rPr>
          <w:rFonts w:ascii="Times New Roman" w:hAnsi="Times New Roman" w:cs="Times New Roman"/>
          <w:sz w:val="24"/>
          <w:szCs w:val="24"/>
        </w:rPr>
        <w:t>编：</w:t>
      </w:r>
      <w:r>
        <w:rPr>
          <w:rFonts w:ascii="Times New Roman" w:hAnsi="Times New Roman" w:cs="Times New Roman"/>
          <w:sz w:val="24"/>
          <w:szCs w:val="24"/>
        </w:rPr>
        <w:t>510060</w:t>
      </w:r>
      <w:r>
        <w:rPr>
          <w:rFonts w:ascii="Times New Roman" w:hAnsi="Times New Roman" w:cs="Times New Roman" w:hint="eastAsia"/>
          <w:sz w:val="24"/>
          <w:szCs w:val="24"/>
        </w:rPr>
        <w:t xml:space="preserve">        </w:t>
      </w:r>
      <w:r>
        <w:rPr>
          <w:rFonts w:ascii="Times New Roman" w:hAnsi="Times New Roman" w:cs="Times New Roman"/>
          <w:sz w:val="24"/>
          <w:szCs w:val="24"/>
        </w:rPr>
        <w:t>联</w:t>
      </w:r>
      <w:r>
        <w:rPr>
          <w:rFonts w:ascii="Times New Roman" w:hAnsi="Times New Roman" w:cs="Times New Roman"/>
          <w:sz w:val="24"/>
          <w:szCs w:val="24"/>
        </w:rPr>
        <w:t xml:space="preserve"> </w:t>
      </w:r>
      <w:r>
        <w:rPr>
          <w:rFonts w:ascii="Times New Roman" w:hAnsi="Times New Roman" w:cs="Times New Roman"/>
          <w:sz w:val="24"/>
          <w:szCs w:val="24"/>
        </w:rPr>
        <w:t>系</w:t>
      </w:r>
      <w:r>
        <w:rPr>
          <w:rFonts w:ascii="Times New Roman" w:hAnsi="Times New Roman" w:cs="Times New Roman"/>
          <w:sz w:val="24"/>
          <w:szCs w:val="24"/>
        </w:rPr>
        <w:t xml:space="preserve"> </w:t>
      </w:r>
      <w:r>
        <w:rPr>
          <w:rFonts w:ascii="Times New Roman" w:hAnsi="Times New Roman" w:cs="Times New Roman"/>
          <w:sz w:val="24"/>
          <w:szCs w:val="24"/>
        </w:rPr>
        <w:t>人：</w:t>
      </w:r>
    </w:p>
    <w:p w:rsidR="00A3074A" w:rsidRDefault="004560D0">
      <w:pPr>
        <w:pStyle w:val="aa"/>
        <w:spacing w:line="300" w:lineRule="auto"/>
        <w:ind w:left="420" w:firstLineChars="0" w:firstLine="0"/>
        <w:rPr>
          <w:rFonts w:ascii="Times New Roman" w:hAnsi="Times New Roman" w:cs="Times New Roman"/>
          <w:sz w:val="24"/>
          <w:szCs w:val="24"/>
        </w:rPr>
      </w:pPr>
      <w:r>
        <w:rPr>
          <w:rFonts w:ascii="Times New Roman" w:hAnsi="Times New Roman" w:cs="Times New Roman"/>
          <w:sz w:val="24"/>
          <w:szCs w:val="24"/>
        </w:rPr>
        <w:t>电</w:t>
      </w:r>
      <w:r>
        <w:rPr>
          <w:rFonts w:ascii="Times New Roman" w:hAnsi="Times New Roman" w:cs="Times New Roman"/>
          <w:sz w:val="24"/>
          <w:szCs w:val="24"/>
        </w:rPr>
        <w:t xml:space="preserve">    </w:t>
      </w:r>
      <w:r>
        <w:rPr>
          <w:rFonts w:ascii="Times New Roman" w:hAnsi="Times New Roman" w:cs="Times New Roman"/>
          <w:sz w:val="24"/>
          <w:szCs w:val="24"/>
        </w:rPr>
        <w:t>话：</w:t>
      </w:r>
    </w:p>
    <w:p w:rsidR="00A3074A" w:rsidRDefault="004560D0">
      <w:pPr>
        <w:pStyle w:val="aa"/>
        <w:spacing w:line="300" w:lineRule="auto"/>
        <w:ind w:left="420" w:firstLineChars="0" w:firstLine="0"/>
        <w:rPr>
          <w:rFonts w:ascii="Times New Roman" w:hAnsi="Times New Roman" w:cs="Times New Roman"/>
          <w:sz w:val="24"/>
          <w:szCs w:val="24"/>
        </w:rPr>
      </w:pPr>
      <w:r>
        <w:rPr>
          <w:rFonts w:ascii="Times New Roman" w:hAnsi="Times New Roman" w:cs="Times New Roman" w:hint="eastAsia"/>
          <w:sz w:val="24"/>
          <w:szCs w:val="24"/>
        </w:rPr>
        <w:t>邮件地址：</w:t>
      </w:r>
      <w:bookmarkEnd w:id="2"/>
    </w:p>
    <w:p w:rsidR="00A3074A" w:rsidRDefault="004560D0">
      <w:pPr>
        <w:pStyle w:val="a"/>
        <w:tabs>
          <w:tab w:val="clear" w:pos="360"/>
        </w:tabs>
        <w:spacing w:line="300" w:lineRule="auto"/>
        <w:rPr>
          <w:rFonts w:eastAsiaTheme="minorEastAsia"/>
          <w:snapToGrid w:val="0"/>
          <w:kern w:val="0"/>
          <w:sz w:val="28"/>
          <w:szCs w:val="28"/>
        </w:rPr>
      </w:pPr>
      <w:r>
        <w:rPr>
          <w:rFonts w:eastAsiaTheme="minorEastAsia"/>
          <w:snapToGrid w:val="0"/>
          <w:kern w:val="0"/>
          <w:sz w:val="28"/>
          <w:szCs w:val="28"/>
        </w:rPr>
        <w:t>服务质量：</w:t>
      </w:r>
    </w:p>
    <w:p w:rsidR="00A3074A" w:rsidRDefault="004560D0">
      <w:pPr>
        <w:pStyle w:val="a0"/>
        <w:numPr>
          <w:ilvl w:val="0"/>
          <w:numId w:val="3"/>
        </w:numPr>
        <w:rPr>
          <w:rFonts w:eastAsiaTheme="minorEastAsia"/>
          <w:snapToGrid w:val="0"/>
          <w:kern w:val="0"/>
          <w:sz w:val="24"/>
        </w:rPr>
      </w:pPr>
      <w:r>
        <w:rPr>
          <w:rFonts w:eastAsiaTheme="minorEastAsia" w:hint="eastAsia"/>
          <w:snapToGrid w:val="0"/>
          <w:kern w:val="0"/>
          <w:sz w:val="24"/>
        </w:rPr>
        <w:t>乙</w:t>
      </w:r>
      <w:r>
        <w:rPr>
          <w:rFonts w:eastAsiaTheme="minorEastAsia"/>
          <w:snapToGrid w:val="0"/>
          <w:kern w:val="0"/>
          <w:sz w:val="24"/>
        </w:rPr>
        <w:t>方</w:t>
      </w:r>
      <w:r>
        <w:rPr>
          <w:sz w:val="24"/>
        </w:rPr>
        <w:t>提供的软件符合厂商规定的技术标准和技术规范，且保证提供的软件都是厂商的正版软件。</w:t>
      </w:r>
    </w:p>
    <w:p w:rsidR="00A3074A" w:rsidRDefault="004560D0">
      <w:pPr>
        <w:pStyle w:val="a0"/>
        <w:numPr>
          <w:ilvl w:val="0"/>
          <w:numId w:val="3"/>
        </w:numPr>
        <w:rPr>
          <w:rFonts w:eastAsiaTheme="minorEastAsia"/>
          <w:snapToGrid w:val="0"/>
          <w:kern w:val="0"/>
          <w:sz w:val="24"/>
        </w:rPr>
      </w:pPr>
      <w:r>
        <w:rPr>
          <w:rFonts w:eastAsiaTheme="minorEastAsia"/>
          <w:snapToGrid w:val="0"/>
          <w:kern w:val="0"/>
          <w:sz w:val="24"/>
        </w:rPr>
        <w:t>产品如有包装，</w:t>
      </w:r>
      <w:r>
        <w:rPr>
          <w:rFonts w:eastAsiaTheme="minorEastAsia" w:hint="eastAsia"/>
          <w:snapToGrid w:val="0"/>
          <w:kern w:val="0"/>
          <w:sz w:val="24"/>
        </w:rPr>
        <w:t>乙</w:t>
      </w:r>
      <w:r>
        <w:rPr>
          <w:rFonts w:eastAsiaTheme="minorEastAsia"/>
          <w:snapToGrid w:val="0"/>
          <w:kern w:val="0"/>
          <w:sz w:val="24"/>
        </w:rPr>
        <w:t>方在交货时保证产品包装的完好性。</w:t>
      </w:r>
    </w:p>
    <w:p w:rsidR="00A3074A" w:rsidRDefault="004560D0">
      <w:pPr>
        <w:pStyle w:val="a0"/>
        <w:numPr>
          <w:ilvl w:val="0"/>
          <w:numId w:val="3"/>
        </w:numPr>
        <w:rPr>
          <w:rFonts w:eastAsiaTheme="minorEastAsia"/>
          <w:snapToGrid w:val="0"/>
          <w:kern w:val="0"/>
          <w:sz w:val="24"/>
        </w:rPr>
      </w:pPr>
      <w:r>
        <w:rPr>
          <w:rFonts w:eastAsiaTheme="minorEastAsia" w:hint="eastAsia"/>
          <w:snapToGrid w:val="0"/>
          <w:kern w:val="0"/>
          <w:sz w:val="24"/>
        </w:rPr>
        <w:t>本合同</w:t>
      </w:r>
      <w:r>
        <w:rPr>
          <w:rFonts w:eastAsiaTheme="minorEastAsia"/>
          <w:snapToGrid w:val="0"/>
          <w:kern w:val="0"/>
          <w:sz w:val="24"/>
        </w:rPr>
        <w:t>列明产品，均含</w:t>
      </w:r>
      <w:r>
        <w:rPr>
          <w:rFonts w:eastAsiaTheme="minorEastAsia" w:hint="eastAsia"/>
          <w:snapToGrid w:val="0"/>
          <w:color w:val="FF0000"/>
          <w:kern w:val="0"/>
          <w:sz w:val="24"/>
          <w:u w:val="single"/>
        </w:rPr>
        <w:t xml:space="preserve"> </w:t>
      </w:r>
      <w:r>
        <w:rPr>
          <w:rFonts w:eastAsiaTheme="minorEastAsia"/>
          <w:b/>
          <w:bCs/>
          <w:snapToGrid w:val="0"/>
          <w:color w:val="FF0000"/>
          <w:kern w:val="0"/>
          <w:sz w:val="24"/>
          <w:u w:val="single"/>
        </w:rPr>
        <w:t>壹</w:t>
      </w:r>
      <w:r>
        <w:rPr>
          <w:rFonts w:eastAsiaTheme="minorEastAsia" w:hint="eastAsia"/>
          <w:b/>
          <w:bCs/>
          <w:snapToGrid w:val="0"/>
          <w:color w:val="FF0000"/>
          <w:kern w:val="0"/>
          <w:sz w:val="24"/>
          <w:u w:val="single"/>
        </w:rPr>
        <w:t xml:space="preserve"> </w:t>
      </w:r>
      <w:r>
        <w:rPr>
          <w:rFonts w:eastAsiaTheme="minorEastAsia"/>
          <w:snapToGrid w:val="0"/>
          <w:kern w:val="0"/>
          <w:sz w:val="24"/>
        </w:rPr>
        <w:t>年质保。</w:t>
      </w:r>
    </w:p>
    <w:p w:rsidR="00A3074A" w:rsidRDefault="004560D0">
      <w:pPr>
        <w:pStyle w:val="a"/>
        <w:tabs>
          <w:tab w:val="clear" w:pos="360"/>
        </w:tabs>
        <w:spacing w:line="300" w:lineRule="auto"/>
        <w:rPr>
          <w:rFonts w:eastAsiaTheme="minorEastAsia"/>
          <w:snapToGrid w:val="0"/>
          <w:kern w:val="0"/>
          <w:sz w:val="28"/>
          <w:szCs w:val="28"/>
        </w:rPr>
      </w:pPr>
      <w:r>
        <w:rPr>
          <w:rFonts w:eastAsiaTheme="minorEastAsia"/>
          <w:snapToGrid w:val="0"/>
          <w:kern w:val="0"/>
          <w:sz w:val="28"/>
          <w:szCs w:val="28"/>
        </w:rPr>
        <w:lastRenderedPageBreak/>
        <w:t>交货日期、地点和方式：</w:t>
      </w:r>
    </w:p>
    <w:p w:rsidR="00A3074A" w:rsidRDefault="004560D0" w:rsidP="00041AA3">
      <w:pPr>
        <w:snapToGrid w:val="0"/>
        <w:spacing w:line="360" w:lineRule="auto"/>
        <w:ind w:firstLineChars="49" w:firstLine="118"/>
        <w:jc w:val="left"/>
        <w:rPr>
          <w:rFonts w:ascii="宋体" w:hAnsi="宋体"/>
          <w:bCs/>
          <w:sz w:val="24"/>
        </w:rPr>
      </w:pPr>
      <w:r>
        <w:rPr>
          <w:rFonts w:ascii="宋体" w:hAnsi="宋体"/>
          <w:bCs/>
          <w:sz w:val="24"/>
        </w:rPr>
        <w:t>1、交货（具体）地点：</w:t>
      </w:r>
      <w:permStart w:id="1710634626" w:edGrp="everyone"/>
      <w:r>
        <w:rPr>
          <w:rFonts w:ascii="宋体" w:hAnsi="宋体"/>
          <w:b/>
          <w:bCs/>
          <w:kern w:val="13"/>
          <w:sz w:val="32"/>
          <w:u w:val="single"/>
        </w:rPr>
        <w:t xml:space="preserve">   </w:t>
      </w:r>
      <w:r>
        <w:rPr>
          <w:rFonts w:ascii="宋体" w:hAnsi="宋体" w:hint="eastAsia"/>
          <w:bCs/>
          <w:sz w:val="24"/>
          <w:u w:val="single"/>
        </w:rPr>
        <w:t>中山大学中山眼科中心</w:t>
      </w:r>
      <w:r>
        <w:rPr>
          <w:rFonts w:ascii="宋体" w:hAnsi="宋体"/>
          <w:b/>
          <w:bCs/>
          <w:kern w:val="13"/>
          <w:sz w:val="32"/>
          <w:u w:val="single"/>
        </w:rPr>
        <w:t xml:space="preserve">  </w:t>
      </w:r>
      <w:r>
        <w:rPr>
          <w:rFonts w:ascii="宋体" w:hAnsi="宋体" w:hint="eastAsia"/>
          <w:b/>
          <w:bCs/>
          <w:kern w:val="13"/>
          <w:sz w:val="32"/>
          <w:u w:val="single"/>
        </w:rPr>
        <w:t xml:space="preserve"> </w:t>
      </w:r>
      <w:permEnd w:id="1710634626"/>
    </w:p>
    <w:p w:rsidR="00A3074A" w:rsidRDefault="004560D0">
      <w:pPr>
        <w:snapToGrid w:val="0"/>
        <w:spacing w:line="360" w:lineRule="auto"/>
        <w:ind w:firstLineChars="196" w:firstLine="470"/>
        <w:jc w:val="left"/>
        <w:rPr>
          <w:rFonts w:ascii="宋体" w:hAnsi="宋体"/>
          <w:bCs/>
          <w:sz w:val="24"/>
        </w:rPr>
      </w:pPr>
      <w:r>
        <w:rPr>
          <w:rFonts w:ascii="宋体" w:hAnsi="宋体" w:hint="eastAsia"/>
          <w:bCs/>
          <w:sz w:val="24"/>
        </w:rPr>
        <w:t>交货日期：</w:t>
      </w:r>
      <w:r>
        <w:rPr>
          <w:rFonts w:hAnsi="宋体" w:hint="eastAsia"/>
          <w:bCs/>
          <w:sz w:val="24"/>
        </w:rPr>
        <w:t>本合同签订日后</w:t>
      </w:r>
      <w:r>
        <w:rPr>
          <w:rFonts w:hAnsi="宋体" w:hint="eastAsia"/>
          <w:bCs/>
          <w:sz w:val="24"/>
          <w:u w:val="single"/>
        </w:rPr>
        <w:t xml:space="preserve"> 3 </w:t>
      </w:r>
      <w:proofErr w:type="gramStart"/>
      <w:r w:rsidR="00015519">
        <w:rPr>
          <w:rFonts w:hAnsi="宋体" w:hint="eastAsia"/>
          <w:bCs/>
          <w:sz w:val="24"/>
          <w:u w:val="single"/>
        </w:rPr>
        <w:t>个</w:t>
      </w:r>
      <w:proofErr w:type="gramEnd"/>
      <w:r>
        <w:rPr>
          <w:rFonts w:hAnsi="宋体" w:hint="eastAsia"/>
          <w:bCs/>
          <w:sz w:val="24"/>
        </w:rPr>
        <w:t>工作日内</w:t>
      </w:r>
    </w:p>
    <w:p w:rsidR="00A3074A" w:rsidRDefault="004560D0">
      <w:pPr>
        <w:snapToGrid w:val="0"/>
        <w:spacing w:line="360" w:lineRule="auto"/>
        <w:ind w:leftChars="57" w:left="415" w:hangingChars="123" w:hanging="295"/>
        <w:jc w:val="left"/>
        <w:rPr>
          <w:rFonts w:ascii="宋体" w:hAnsi="宋体"/>
          <w:bCs/>
          <w:sz w:val="24"/>
        </w:rPr>
      </w:pPr>
      <w:r>
        <w:rPr>
          <w:rFonts w:ascii="宋体" w:hAnsi="宋体"/>
          <w:bCs/>
          <w:sz w:val="24"/>
        </w:rPr>
        <w:t>2、乙方应在交货时同时向甲方提供与本合同项下货物相符且完整的技术资料，技术资料必须以简体中文书写</w:t>
      </w:r>
      <w:r>
        <w:rPr>
          <w:rFonts w:ascii="宋体" w:hAnsi="宋体" w:hint="eastAsia"/>
          <w:bCs/>
          <w:sz w:val="24"/>
        </w:rPr>
        <w:t>，提交厂家提供的质保证书。</w:t>
      </w:r>
    </w:p>
    <w:p w:rsidR="00A3074A" w:rsidRDefault="004560D0" w:rsidP="00041AA3">
      <w:pPr>
        <w:snapToGrid w:val="0"/>
        <w:spacing w:line="360" w:lineRule="auto"/>
        <w:ind w:leftChars="56" w:left="471" w:hangingChars="147" w:hanging="353"/>
        <w:jc w:val="left"/>
        <w:rPr>
          <w:rFonts w:ascii="宋体" w:hAnsi="宋体"/>
          <w:bCs/>
          <w:sz w:val="24"/>
        </w:rPr>
      </w:pPr>
      <w:r>
        <w:rPr>
          <w:rFonts w:ascii="宋体" w:hAnsi="宋体"/>
          <w:bCs/>
          <w:sz w:val="24"/>
        </w:rPr>
        <w:t xml:space="preserve">3、乙方应保证货物的包装符合运输的要求，足以保护货物在运输过程中不受锈蚀、损坏或灭失。 </w:t>
      </w:r>
    </w:p>
    <w:p w:rsidR="00A3074A" w:rsidRDefault="004560D0" w:rsidP="00041AA3">
      <w:pPr>
        <w:snapToGrid w:val="0"/>
        <w:spacing w:line="360" w:lineRule="auto"/>
        <w:ind w:leftChars="56" w:left="471" w:hangingChars="147" w:hanging="353"/>
        <w:jc w:val="left"/>
        <w:rPr>
          <w:rFonts w:ascii="宋体" w:hAnsi="宋体"/>
          <w:bCs/>
          <w:sz w:val="24"/>
        </w:rPr>
      </w:pPr>
      <w:r>
        <w:rPr>
          <w:rFonts w:ascii="宋体" w:hAnsi="宋体"/>
          <w:bCs/>
          <w:sz w:val="24"/>
        </w:rPr>
        <w:t xml:space="preserve">4、乙方负责将货物运输至约定的交货地点并交付予甲方，并支付因运输货物所发生的一切费用，包括但不限于运输费、保险费、装卸费等。 </w:t>
      </w:r>
    </w:p>
    <w:p w:rsidR="00A3074A" w:rsidRDefault="004560D0" w:rsidP="00041AA3">
      <w:pPr>
        <w:snapToGrid w:val="0"/>
        <w:spacing w:line="360" w:lineRule="auto"/>
        <w:ind w:leftChars="56" w:left="471" w:hangingChars="147" w:hanging="353"/>
        <w:jc w:val="left"/>
        <w:rPr>
          <w:rFonts w:ascii="宋体" w:hAnsi="宋体"/>
          <w:bCs/>
          <w:sz w:val="24"/>
        </w:rPr>
      </w:pPr>
      <w:r>
        <w:rPr>
          <w:rFonts w:ascii="宋体" w:hAnsi="宋体"/>
          <w:bCs/>
          <w:sz w:val="24"/>
        </w:rPr>
        <w:t xml:space="preserve">5、乙方应委派技术人员进行现场安装、调试，并提供货物安装调试的一切技术支持。安装调试的具体时间由甲方提前3天通知乙方。 </w:t>
      </w:r>
    </w:p>
    <w:p w:rsidR="00041AA3" w:rsidRDefault="00041AA3" w:rsidP="00041AA3">
      <w:pPr>
        <w:pStyle w:val="1"/>
        <w:keepLines w:val="0"/>
        <w:numPr>
          <w:ilvl w:val="0"/>
          <w:numId w:val="7"/>
        </w:numPr>
        <w:spacing w:before="0" w:after="0" w:line="360" w:lineRule="auto"/>
        <w:rPr>
          <w:rFonts w:hAnsi="宋体"/>
          <w:b w:val="0"/>
          <w:color w:val="000000" w:themeColor="text1"/>
          <w:sz w:val="30"/>
          <w:szCs w:val="30"/>
        </w:rPr>
      </w:pPr>
      <w:bookmarkStart w:id="3" w:name="_Toc16695"/>
      <w:bookmarkStart w:id="4" w:name="_Toc9274"/>
      <w:r>
        <w:rPr>
          <w:rFonts w:hAnsi="宋体" w:hint="eastAsia"/>
          <w:color w:val="000000" w:themeColor="text1"/>
          <w:sz w:val="30"/>
          <w:szCs w:val="30"/>
        </w:rPr>
        <w:t>项目实施与服务要求</w:t>
      </w:r>
      <w:bookmarkEnd w:id="3"/>
      <w:bookmarkEnd w:id="4"/>
    </w:p>
    <w:p w:rsidR="00041AA3" w:rsidRPr="00041AA3" w:rsidRDefault="00041AA3" w:rsidP="00041AA3">
      <w:pPr>
        <w:snapToGrid w:val="0"/>
        <w:spacing w:line="360" w:lineRule="auto"/>
        <w:ind w:leftChars="57" w:left="415" w:hangingChars="123" w:hanging="295"/>
        <w:jc w:val="left"/>
        <w:rPr>
          <w:bCs/>
          <w:sz w:val="24"/>
        </w:rPr>
      </w:pPr>
      <w:r w:rsidRPr="00041AA3">
        <w:rPr>
          <w:bCs/>
          <w:sz w:val="24"/>
        </w:rPr>
        <w:t>（一）</w:t>
      </w:r>
      <w:r w:rsidRPr="00041AA3">
        <w:rPr>
          <w:bCs/>
          <w:sz w:val="24"/>
        </w:rPr>
        <w:t xml:space="preserve"> </w:t>
      </w:r>
      <w:r w:rsidRPr="00041AA3">
        <w:rPr>
          <w:bCs/>
          <w:sz w:val="24"/>
        </w:rPr>
        <w:t>项目实施及验收要求</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要求中标人自合同签订之日起</w:t>
      </w:r>
      <w:r w:rsidR="00015519">
        <w:rPr>
          <w:rFonts w:hint="eastAsia"/>
          <w:bCs/>
          <w:sz w:val="24"/>
        </w:rPr>
        <w:t>10</w:t>
      </w:r>
      <w:r w:rsidR="00015519">
        <w:rPr>
          <w:rFonts w:hint="eastAsia"/>
          <w:bCs/>
          <w:sz w:val="24"/>
        </w:rPr>
        <w:t>天</w:t>
      </w:r>
      <w:bookmarkStart w:id="5" w:name="_GoBack"/>
      <w:bookmarkEnd w:id="5"/>
      <w:r w:rsidRPr="00041AA3">
        <w:rPr>
          <w:bCs/>
          <w:sz w:val="24"/>
        </w:rPr>
        <w:t>内完成软件开发及实施工作。项目实施内容和验收要求包括：</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1</w:t>
      </w:r>
      <w:r w:rsidRPr="00041AA3">
        <w:rPr>
          <w:bCs/>
          <w:sz w:val="24"/>
        </w:rPr>
        <w:t>、中标人系统根据医院不良事件管理业</w:t>
      </w:r>
      <w:proofErr w:type="gramStart"/>
      <w:r w:rsidRPr="00041AA3">
        <w:rPr>
          <w:bCs/>
          <w:sz w:val="24"/>
        </w:rPr>
        <w:t>务需</w:t>
      </w:r>
      <w:proofErr w:type="gramEnd"/>
      <w:r w:rsidRPr="00041AA3">
        <w:rPr>
          <w:bCs/>
          <w:sz w:val="24"/>
        </w:rPr>
        <w:t>求进行客户化调整。</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2</w:t>
      </w:r>
      <w:r w:rsidRPr="00041AA3">
        <w:rPr>
          <w:bCs/>
          <w:sz w:val="24"/>
        </w:rPr>
        <w:t>、中标人应负责在项目验收时将系统的全部有关产品说明书、安装手册、技术文件等文档汇集成册交付使用单位。</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3</w:t>
      </w:r>
      <w:r w:rsidRPr="00041AA3">
        <w:rPr>
          <w:bCs/>
          <w:sz w:val="24"/>
        </w:rPr>
        <w:t>、中标人应本着认真负责态度，组织技术队伍，做好整体方案，并书面提出长期保修、维护、服务以及</w:t>
      </w:r>
      <w:r w:rsidRPr="00041AA3">
        <w:rPr>
          <w:rFonts w:hint="eastAsia"/>
          <w:bCs/>
          <w:sz w:val="24"/>
        </w:rPr>
        <w:t>后续</w:t>
      </w:r>
      <w:r w:rsidRPr="00041AA3">
        <w:rPr>
          <w:bCs/>
          <w:sz w:val="24"/>
        </w:rPr>
        <w:t>技术支持的措施计划和承诺。</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4</w:t>
      </w:r>
      <w:r w:rsidRPr="00041AA3">
        <w:rPr>
          <w:bCs/>
          <w:sz w:val="24"/>
        </w:rPr>
        <w:t>、所提供服务均须由中标人送货上门并安装调试。采购人不再支付任何费用。</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5</w:t>
      </w:r>
      <w:r w:rsidRPr="00041AA3">
        <w:rPr>
          <w:bCs/>
          <w:sz w:val="24"/>
        </w:rPr>
        <w:t>、自系统安装工作一开始，中标人应允许采购人的工作人员一起参与系统的安装、测试、诊断及解决遇到的问题等各项工作。</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（二）售后服务要求</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 xml:space="preserve">1. </w:t>
      </w:r>
      <w:r w:rsidRPr="00041AA3">
        <w:rPr>
          <w:bCs/>
          <w:sz w:val="24"/>
        </w:rPr>
        <w:t>提供软件一年免费维护服务。具有明确的服务支持体系及针对本项目的服务流程。</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2</w:t>
      </w:r>
      <w:r w:rsidRPr="00041AA3">
        <w:rPr>
          <w:bCs/>
          <w:sz w:val="24"/>
        </w:rPr>
        <w:t>．提供</w:t>
      </w:r>
      <w:r w:rsidRPr="00041AA3">
        <w:rPr>
          <w:bCs/>
          <w:sz w:val="24"/>
        </w:rPr>
        <w:t>7*24</w:t>
      </w:r>
      <w:r w:rsidRPr="00041AA3">
        <w:rPr>
          <w:bCs/>
          <w:sz w:val="24"/>
        </w:rPr>
        <w:t>小时售后服务。</w:t>
      </w:r>
    </w:p>
    <w:p w:rsidR="00041AA3" w:rsidRPr="00041AA3" w:rsidRDefault="00041AA3" w:rsidP="00041AA3">
      <w:pPr>
        <w:snapToGrid w:val="0"/>
        <w:spacing w:line="360" w:lineRule="auto"/>
        <w:ind w:leftChars="57" w:left="415" w:hangingChars="123" w:hanging="295"/>
        <w:jc w:val="left"/>
        <w:rPr>
          <w:bCs/>
          <w:sz w:val="24"/>
        </w:rPr>
      </w:pPr>
      <w:r w:rsidRPr="00041AA3">
        <w:rPr>
          <w:bCs/>
          <w:sz w:val="24"/>
        </w:rPr>
        <w:t>3</w:t>
      </w:r>
      <w:r w:rsidRPr="00041AA3">
        <w:rPr>
          <w:bCs/>
          <w:sz w:val="24"/>
        </w:rPr>
        <w:t>．具有明确的培训流程和计划，能够使院方人员尽快熟练掌握。</w:t>
      </w:r>
      <w:r w:rsidRPr="00041AA3">
        <w:rPr>
          <w:bCs/>
          <w:sz w:val="24"/>
        </w:rPr>
        <w:t xml:space="preserve">                </w:t>
      </w:r>
    </w:p>
    <w:p w:rsidR="00041AA3" w:rsidRPr="00041AA3" w:rsidRDefault="00041AA3" w:rsidP="00041AA3">
      <w:pPr>
        <w:pStyle w:val="aa"/>
        <w:numPr>
          <w:ilvl w:val="0"/>
          <w:numId w:val="8"/>
        </w:numPr>
        <w:snapToGrid w:val="0"/>
        <w:spacing w:line="360" w:lineRule="auto"/>
        <w:ind w:firstLineChars="0"/>
        <w:jc w:val="left"/>
        <w:rPr>
          <w:rFonts w:ascii="宋体" w:hAnsi="宋体"/>
          <w:bCs/>
          <w:sz w:val="24"/>
        </w:rPr>
      </w:pPr>
      <w:r w:rsidRPr="00041AA3">
        <w:rPr>
          <w:bCs/>
          <w:sz w:val="24"/>
        </w:rPr>
        <w:t>保修包括系统维护和稳定，技术人员应当现场及时响应。</w:t>
      </w:r>
    </w:p>
    <w:p w:rsidR="00A3074A" w:rsidRDefault="004560D0" w:rsidP="00041AA3">
      <w:pPr>
        <w:pStyle w:val="a"/>
        <w:numPr>
          <w:ilvl w:val="0"/>
          <w:numId w:val="7"/>
        </w:numPr>
        <w:tabs>
          <w:tab w:val="clear" w:pos="360"/>
        </w:tabs>
        <w:spacing w:line="300" w:lineRule="auto"/>
        <w:rPr>
          <w:rFonts w:eastAsiaTheme="minorEastAsia"/>
          <w:snapToGrid w:val="0"/>
          <w:kern w:val="0"/>
          <w:sz w:val="28"/>
          <w:szCs w:val="28"/>
        </w:rPr>
      </w:pPr>
      <w:r>
        <w:rPr>
          <w:rFonts w:eastAsiaTheme="minorEastAsia"/>
          <w:snapToGrid w:val="0"/>
          <w:kern w:val="0"/>
          <w:sz w:val="28"/>
          <w:szCs w:val="28"/>
        </w:rPr>
        <w:lastRenderedPageBreak/>
        <w:t>付款及支付方式：</w:t>
      </w:r>
    </w:p>
    <w:p w:rsidR="00A3074A" w:rsidRDefault="004560D0">
      <w:pPr>
        <w:pStyle w:val="Verdana1522"/>
        <w:numPr>
          <w:ilvl w:val="0"/>
          <w:numId w:val="4"/>
        </w:numPr>
        <w:spacing w:line="360" w:lineRule="auto"/>
        <w:ind w:leftChars="0" w:firstLineChars="0"/>
        <w:rPr>
          <w:rFonts w:ascii="Times New Roman" w:eastAsiaTheme="minorEastAsia" w:hAnsi="Times New Roman" w:cs="Times New Roman"/>
          <w:snapToGrid w:val="0"/>
          <w:kern w:val="0"/>
          <w:sz w:val="24"/>
          <w:szCs w:val="24"/>
        </w:rPr>
      </w:pPr>
      <w:r>
        <w:rPr>
          <w:rFonts w:ascii="Times New Roman" w:eastAsiaTheme="minorEastAsia" w:hAnsi="Times New Roman" w:cs="Times New Roman"/>
          <w:snapToGrid w:val="0"/>
          <w:kern w:val="0"/>
          <w:sz w:val="24"/>
          <w:szCs w:val="24"/>
        </w:rPr>
        <w:t>甲方以人民币为货币单位支付并由乙方开具有效的发票。</w:t>
      </w:r>
    </w:p>
    <w:p w:rsidR="00A3074A" w:rsidRDefault="004560D0">
      <w:pPr>
        <w:pStyle w:val="Verdana1522"/>
        <w:numPr>
          <w:ilvl w:val="0"/>
          <w:numId w:val="4"/>
        </w:numPr>
        <w:spacing w:line="360" w:lineRule="auto"/>
        <w:ind w:leftChars="0" w:firstLineChars="0"/>
        <w:rPr>
          <w:rFonts w:ascii="Times New Roman" w:eastAsiaTheme="minorEastAsia" w:hAnsi="Times New Roman" w:cs="Times New Roman"/>
          <w:snapToGrid w:val="0"/>
          <w:kern w:val="0"/>
          <w:sz w:val="24"/>
          <w:szCs w:val="24"/>
        </w:rPr>
      </w:pPr>
      <w:r>
        <w:rPr>
          <w:rFonts w:ascii="Times New Roman" w:eastAsiaTheme="minorEastAsia" w:hAnsi="Times New Roman" w:cs="Times New Roman"/>
          <w:snapToGrid w:val="0"/>
          <w:kern w:val="0"/>
          <w:sz w:val="24"/>
          <w:szCs w:val="24"/>
        </w:rPr>
        <w:t>经甲乙双方协商，总价格为</w:t>
      </w:r>
      <w:r>
        <w:rPr>
          <w:rFonts w:ascii="Times New Roman" w:eastAsiaTheme="minorEastAsia" w:hAnsi="Times New Roman" w:cs="Times New Roman" w:hint="eastAsia"/>
          <w:snapToGrid w:val="0"/>
          <w:kern w:val="0"/>
          <w:sz w:val="24"/>
          <w:szCs w:val="24"/>
        </w:rPr>
        <w:t>：</w:t>
      </w:r>
      <w:r>
        <w:rPr>
          <w:rFonts w:ascii="Times New Roman" w:eastAsiaTheme="minorEastAsia" w:hAnsi="Times New Roman" w:cs="Times New Roman"/>
          <w:snapToGrid w:val="0"/>
          <w:kern w:val="0"/>
          <w:sz w:val="24"/>
          <w:szCs w:val="24"/>
        </w:rPr>
        <w:t>大写</w:t>
      </w:r>
      <w:r>
        <w:rPr>
          <w:rFonts w:ascii="Times New Roman" w:eastAsiaTheme="minorEastAsia" w:hAnsi="Times New Roman" w:cs="Times New Roman"/>
          <w:snapToGrid w:val="0"/>
          <w:kern w:val="0"/>
          <w:sz w:val="24"/>
          <w:szCs w:val="24"/>
          <w:u w:val="single"/>
        </w:rPr>
        <w:t xml:space="preserve">  </w:t>
      </w:r>
      <w:r>
        <w:rPr>
          <w:rFonts w:ascii="Times New Roman" w:eastAsiaTheme="minorEastAsia" w:hAnsi="Times New Roman" w:cs="Times New Roman" w:hint="eastAsia"/>
          <w:snapToGrid w:val="0"/>
          <w:kern w:val="0"/>
          <w:sz w:val="24"/>
          <w:szCs w:val="24"/>
          <w:u w:val="single"/>
        </w:rPr>
        <w:t xml:space="preserve">      </w:t>
      </w:r>
      <w:r>
        <w:rPr>
          <w:rFonts w:ascii="Times New Roman" w:eastAsiaTheme="minorEastAsia" w:hAnsi="Times New Roman" w:cs="Times New Roman"/>
          <w:snapToGrid w:val="0"/>
          <w:kern w:val="0"/>
          <w:sz w:val="24"/>
          <w:szCs w:val="24"/>
          <w:u w:val="single"/>
        </w:rPr>
        <w:t xml:space="preserve">  </w:t>
      </w:r>
      <w:r>
        <w:rPr>
          <w:rFonts w:ascii="Times New Roman" w:eastAsiaTheme="minorEastAsia" w:hAnsi="Times New Roman" w:cs="Times New Roman"/>
          <w:snapToGrid w:val="0"/>
          <w:kern w:val="0"/>
          <w:sz w:val="24"/>
          <w:szCs w:val="24"/>
        </w:rPr>
        <w:t>（小写：￥</w:t>
      </w:r>
      <w:r>
        <w:rPr>
          <w:rFonts w:ascii="Times New Roman" w:eastAsiaTheme="minorEastAsia" w:hAnsi="Times New Roman" w:cs="Times New Roman" w:hint="eastAsia"/>
          <w:snapToGrid w:val="0"/>
          <w:kern w:val="0"/>
          <w:sz w:val="24"/>
          <w:szCs w:val="24"/>
          <w:u w:val="single"/>
        </w:rPr>
        <w:t xml:space="preserve">      </w:t>
      </w:r>
      <w:r>
        <w:rPr>
          <w:rFonts w:ascii="Times New Roman" w:eastAsiaTheme="minorEastAsia" w:hAnsi="Times New Roman" w:cs="Times New Roman"/>
          <w:snapToGrid w:val="0"/>
          <w:kern w:val="0"/>
          <w:sz w:val="24"/>
          <w:szCs w:val="24"/>
          <w:u w:val="single"/>
        </w:rPr>
        <w:t xml:space="preserve"> </w:t>
      </w:r>
      <w:r>
        <w:rPr>
          <w:rFonts w:ascii="Times New Roman" w:eastAsiaTheme="minorEastAsia" w:hAnsi="Times New Roman" w:cs="Times New Roman"/>
          <w:snapToGrid w:val="0"/>
          <w:kern w:val="0"/>
          <w:sz w:val="24"/>
          <w:szCs w:val="24"/>
        </w:rPr>
        <w:t>），为最终的含税价款，服务期内总金额固定不变，不随通货膨胀或税率的影响而波动，乙方不得以任何理由予以变更。</w:t>
      </w:r>
    </w:p>
    <w:p w:rsidR="00A3074A" w:rsidRDefault="004560D0">
      <w:pPr>
        <w:pStyle w:val="Verdana1522"/>
        <w:numPr>
          <w:ilvl w:val="0"/>
          <w:numId w:val="4"/>
        </w:numPr>
        <w:spacing w:line="360" w:lineRule="auto"/>
        <w:ind w:leftChars="0" w:firstLineChars="0"/>
        <w:rPr>
          <w:rFonts w:ascii="Times New Roman" w:eastAsiaTheme="minorEastAsia" w:hAnsi="Times New Roman" w:cs="Times New Roman"/>
          <w:snapToGrid w:val="0"/>
          <w:kern w:val="0"/>
          <w:sz w:val="24"/>
          <w:szCs w:val="24"/>
        </w:rPr>
      </w:pPr>
      <w:bookmarkStart w:id="6" w:name="_Hlk480988444"/>
      <w:r>
        <w:rPr>
          <w:rFonts w:ascii="宋体" w:hAnsi="宋体" w:hint="eastAsia"/>
          <w:bCs/>
          <w:color w:val="000000"/>
          <w:sz w:val="24"/>
          <w:szCs w:val="24"/>
        </w:rPr>
        <w:t>合同签订生效后，</w:t>
      </w:r>
      <w:bookmarkStart w:id="7" w:name="_Hlk480986188"/>
      <w:r>
        <w:rPr>
          <w:rFonts w:ascii="宋体" w:hAnsi="宋体" w:hint="eastAsia"/>
          <w:bCs/>
          <w:color w:val="000000"/>
          <w:sz w:val="24"/>
          <w:szCs w:val="24"/>
        </w:rPr>
        <w:t>甲方向乙方</w:t>
      </w:r>
      <w:proofErr w:type="gramStart"/>
      <w:r>
        <w:rPr>
          <w:rFonts w:ascii="宋体" w:hAnsi="宋体" w:hint="eastAsia"/>
          <w:bCs/>
          <w:color w:val="000000"/>
          <w:sz w:val="24"/>
          <w:szCs w:val="24"/>
        </w:rPr>
        <w:t>付合同</w:t>
      </w:r>
      <w:proofErr w:type="gramEnd"/>
      <w:r>
        <w:rPr>
          <w:rFonts w:ascii="宋体" w:hAnsi="宋体" w:hint="eastAsia"/>
          <w:bCs/>
          <w:color w:val="000000"/>
          <w:sz w:val="24"/>
          <w:szCs w:val="24"/>
        </w:rPr>
        <w:t>总金额的</w:t>
      </w:r>
      <w:r>
        <w:rPr>
          <w:rFonts w:ascii="宋体" w:hAnsi="宋体" w:hint="eastAsia"/>
          <w:bCs/>
          <w:color w:val="000000"/>
          <w:sz w:val="24"/>
          <w:szCs w:val="24"/>
          <w:u w:val="single"/>
        </w:rPr>
        <w:t xml:space="preserve">   </w:t>
      </w:r>
      <w:r>
        <w:rPr>
          <w:rFonts w:ascii="宋体" w:hAnsi="宋体"/>
          <w:bCs/>
          <w:color w:val="000000"/>
          <w:sz w:val="24"/>
          <w:szCs w:val="24"/>
        </w:rPr>
        <w:t xml:space="preserve">% </w:t>
      </w:r>
      <w:r>
        <w:rPr>
          <w:rFonts w:ascii="宋体" w:hAnsi="宋体" w:hint="eastAsia"/>
          <w:bCs/>
          <w:color w:val="000000"/>
          <w:sz w:val="24"/>
          <w:szCs w:val="24"/>
        </w:rPr>
        <w:t>作为项目启动款，即人民币</w:t>
      </w:r>
      <w:r>
        <w:rPr>
          <w:rFonts w:ascii="宋体" w:hAnsi="宋体" w:hint="eastAsia"/>
          <w:bCs/>
          <w:color w:val="000000"/>
          <w:sz w:val="24"/>
          <w:szCs w:val="24"/>
          <w:u w:val="single"/>
        </w:rPr>
        <w:t xml:space="preserve">     </w:t>
      </w:r>
      <w:r>
        <w:rPr>
          <w:rFonts w:ascii="宋体" w:hAnsi="宋体"/>
          <w:bCs/>
          <w:color w:val="000000"/>
          <w:sz w:val="24"/>
          <w:szCs w:val="24"/>
        </w:rPr>
        <w:t>元（大写：人民币</w:t>
      </w:r>
      <w:r>
        <w:rPr>
          <w:rFonts w:ascii="宋体" w:hAnsi="宋体" w:hint="eastAsia"/>
          <w:bCs/>
          <w:color w:val="000000"/>
          <w:sz w:val="24"/>
          <w:szCs w:val="24"/>
          <w:u w:val="single"/>
        </w:rPr>
        <w:t xml:space="preserve">        </w:t>
      </w:r>
      <w:r>
        <w:rPr>
          <w:rFonts w:ascii="宋体" w:hAnsi="宋体" w:hint="eastAsia"/>
          <w:bCs/>
          <w:color w:val="000000"/>
          <w:sz w:val="24"/>
          <w:szCs w:val="24"/>
        </w:rPr>
        <w:t>元整）。支付期限为甲方收到乙方开具的正式发票后</w:t>
      </w:r>
      <w:r>
        <w:rPr>
          <w:rFonts w:ascii="宋体" w:hAnsi="宋体"/>
          <w:bCs/>
          <w:color w:val="000000"/>
          <w:sz w:val="24"/>
          <w:szCs w:val="24"/>
        </w:rPr>
        <w:t>15个工作日内；</w:t>
      </w:r>
      <w:bookmarkEnd w:id="6"/>
      <w:bookmarkEnd w:id="7"/>
    </w:p>
    <w:p w:rsidR="00A3074A" w:rsidRDefault="004560D0">
      <w:pPr>
        <w:pStyle w:val="Verdana1522"/>
        <w:numPr>
          <w:ilvl w:val="0"/>
          <w:numId w:val="4"/>
        </w:numPr>
        <w:spacing w:line="360" w:lineRule="auto"/>
        <w:ind w:leftChars="0" w:firstLineChars="0"/>
        <w:rPr>
          <w:rFonts w:ascii="Times New Roman" w:eastAsiaTheme="minorEastAsia" w:hAnsi="Times New Roman" w:cs="Times New Roman"/>
          <w:snapToGrid w:val="0"/>
          <w:kern w:val="0"/>
          <w:sz w:val="24"/>
          <w:szCs w:val="24"/>
        </w:rPr>
      </w:pPr>
      <w:r>
        <w:rPr>
          <w:rFonts w:ascii="宋体" w:hAnsi="宋体" w:hint="eastAsia"/>
          <w:bCs/>
          <w:color w:val="000000"/>
          <w:sz w:val="24"/>
          <w:szCs w:val="24"/>
        </w:rPr>
        <w:t>项目验收合格后</w:t>
      </w:r>
      <w:r>
        <w:rPr>
          <w:rFonts w:ascii="宋体"/>
          <w:bCs/>
          <w:color w:val="000000"/>
          <w:sz w:val="24"/>
          <w:szCs w:val="24"/>
        </w:rPr>
        <w:t>,</w:t>
      </w:r>
      <w:r>
        <w:rPr>
          <w:rFonts w:ascii="宋体" w:hAnsi="宋体" w:hint="eastAsia"/>
          <w:bCs/>
          <w:color w:val="000000"/>
          <w:sz w:val="24"/>
          <w:szCs w:val="24"/>
        </w:rPr>
        <w:t>甲方向乙方支付合同总金额的</w:t>
      </w:r>
      <w:r>
        <w:rPr>
          <w:rFonts w:ascii="宋体" w:hAnsi="宋体" w:hint="eastAsia"/>
          <w:bCs/>
          <w:color w:val="000000"/>
          <w:sz w:val="24"/>
          <w:szCs w:val="24"/>
          <w:u w:val="single"/>
        </w:rPr>
        <w:t xml:space="preserve">   </w:t>
      </w:r>
      <w:r>
        <w:rPr>
          <w:rFonts w:ascii="宋体" w:hAnsi="宋体"/>
          <w:bCs/>
          <w:color w:val="000000"/>
          <w:sz w:val="24"/>
          <w:szCs w:val="24"/>
        </w:rPr>
        <w:t>%</w:t>
      </w:r>
      <w:r>
        <w:rPr>
          <w:rFonts w:ascii="宋体" w:hAnsi="宋体" w:hint="eastAsia"/>
          <w:bCs/>
          <w:color w:val="000000"/>
          <w:sz w:val="24"/>
          <w:szCs w:val="24"/>
        </w:rPr>
        <w:t xml:space="preserve"> </w:t>
      </w:r>
      <w:r>
        <w:rPr>
          <w:rFonts w:ascii="宋体" w:hAnsi="宋体"/>
          <w:bCs/>
          <w:color w:val="000000"/>
          <w:sz w:val="24"/>
          <w:szCs w:val="24"/>
        </w:rPr>
        <w:t>作为项目</w:t>
      </w:r>
      <w:r>
        <w:rPr>
          <w:rFonts w:ascii="宋体" w:hAnsi="宋体" w:hint="eastAsia"/>
          <w:bCs/>
          <w:color w:val="000000"/>
          <w:sz w:val="24"/>
          <w:szCs w:val="24"/>
        </w:rPr>
        <w:t>验收款，即人民币</w:t>
      </w:r>
      <w:r>
        <w:rPr>
          <w:rFonts w:ascii="宋体" w:hAnsi="宋体" w:hint="eastAsia"/>
          <w:bCs/>
          <w:color w:val="000000"/>
          <w:sz w:val="24"/>
          <w:szCs w:val="24"/>
          <w:u w:val="single"/>
        </w:rPr>
        <w:t xml:space="preserve">     </w:t>
      </w:r>
      <w:r>
        <w:rPr>
          <w:rFonts w:ascii="宋体" w:hAnsi="宋体"/>
          <w:bCs/>
          <w:color w:val="000000"/>
          <w:sz w:val="24"/>
          <w:szCs w:val="24"/>
        </w:rPr>
        <w:t>元（大写：人民币</w:t>
      </w:r>
      <w:r>
        <w:rPr>
          <w:rFonts w:ascii="宋体" w:hAnsi="宋体" w:hint="eastAsia"/>
          <w:bCs/>
          <w:color w:val="000000"/>
          <w:sz w:val="24"/>
          <w:szCs w:val="24"/>
          <w:u w:val="single"/>
        </w:rPr>
        <w:t xml:space="preserve">        </w:t>
      </w:r>
      <w:r>
        <w:rPr>
          <w:rFonts w:ascii="宋体" w:hAnsi="宋体" w:hint="eastAsia"/>
          <w:bCs/>
          <w:color w:val="000000"/>
          <w:sz w:val="24"/>
          <w:szCs w:val="24"/>
        </w:rPr>
        <w:t>元整）</w:t>
      </w:r>
      <w:r>
        <w:rPr>
          <w:rFonts w:ascii="宋体" w:hAnsi="宋体"/>
          <w:bCs/>
          <w:color w:val="000000"/>
          <w:sz w:val="24"/>
          <w:szCs w:val="24"/>
        </w:rPr>
        <w:t>。支付期限为甲方收到乙方开具的正式发票后15个工作日内</w:t>
      </w:r>
      <w:r>
        <w:rPr>
          <w:rFonts w:ascii="宋体" w:hAnsi="宋体" w:hint="eastAsia"/>
          <w:bCs/>
          <w:color w:val="000000"/>
          <w:sz w:val="24"/>
          <w:szCs w:val="24"/>
        </w:rPr>
        <w:t>；</w:t>
      </w:r>
    </w:p>
    <w:p w:rsidR="00A3074A" w:rsidRDefault="004560D0">
      <w:pPr>
        <w:pStyle w:val="Verdana1522"/>
        <w:numPr>
          <w:ilvl w:val="0"/>
          <w:numId w:val="4"/>
        </w:numPr>
        <w:spacing w:line="360" w:lineRule="auto"/>
        <w:ind w:leftChars="0" w:firstLineChars="0"/>
        <w:rPr>
          <w:rFonts w:ascii="Times New Roman" w:eastAsiaTheme="minorEastAsia" w:hAnsi="Times New Roman" w:cs="Times New Roman"/>
          <w:snapToGrid w:val="0"/>
          <w:kern w:val="0"/>
          <w:sz w:val="24"/>
          <w:szCs w:val="24"/>
        </w:rPr>
      </w:pPr>
      <w:r>
        <w:rPr>
          <w:rFonts w:ascii="宋体" w:hAnsi="宋体" w:hint="eastAsia"/>
          <w:bCs/>
          <w:color w:val="000000"/>
          <w:sz w:val="24"/>
          <w:szCs w:val="24"/>
        </w:rPr>
        <w:t>项目免费维护期结束后，甲方向乙方支付项目尾款，即合同总金额的</w:t>
      </w:r>
      <w:r>
        <w:rPr>
          <w:rFonts w:ascii="宋体" w:hAnsi="宋体" w:hint="eastAsia"/>
          <w:bCs/>
          <w:color w:val="000000"/>
          <w:sz w:val="24"/>
          <w:szCs w:val="24"/>
          <w:u w:val="single"/>
        </w:rPr>
        <w:t xml:space="preserve">   </w:t>
      </w:r>
      <w:r>
        <w:rPr>
          <w:rFonts w:ascii="宋体" w:hAnsi="宋体"/>
          <w:bCs/>
          <w:color w:val="000000"/>
          <w:sz w:val="24"/>
          <w:szCs w:val="24"/>
        </w:rPr>
        <w:t>%</w:t>
      </w:r>
      <w:r>
        <w:rPr>
          <w:rFonts w:ascii="宋体" w:hAnsi="宋体" w:hint="eastAsia"/>
          <w:bCs/>
          <w:color w:val="000000"/>
          <w:sz w:val="24"/>
          <w:szCs w:val="24"/>
        </w:rPr>
        <w:t>，共计人民币</w:t>
      </w:r>
      <w:r>
        <w:rPr>
          <w:rFonts w:ascii="宋体" w:hAnsi="宋体" w:hint="eastAsia"/>
          <w:bCs/>
          <w:color w:val="000000"/>
          <w:sz w:val="24"/>
          <w:szCs w:val="24"/>
          <w:u w:val="single"/>
        </w:rPr>
        <w:t xml:space="preserve">     </w:t>
      </w:r>
      <w:r>
        <w:rPr>
          <w:rFonts w:ascii="宋体" w:hAnsi="宋体"/>
          <w:bCs/>
          <w:color w:val="000000"/>
          <w:sz w:val="24"/>
          <w:szCs w:val="24"/>
        </w:rPr>
        <w:t>元（大写：人民币</w:t>
      </w:r>
      <w:r>
        <w:rPr>
          <w:rFonts w:ascii="宋体" w:hAnsi="宋体" w:hint="eastAsia"/>
          <w:bCs/>
          <w:color w:val="000000"/>
          <w:sz w:val="24"/>
          <w:szCs w:val="24"/>
          <w:u w:val="single"/>
        </w:rPr>
        <w:t xml:space="preserve">        </w:t>
      </w:r>
      <w:r>
        <w:rPr>
          <w:rFonts w:ascii="宋体" w:hAnsi="宋体" w:hint="eastAsia"/>
          <w:bCs/>
          <w:color w:val="000000"/>
          <w:sz w:val="24"/>
          <w:szCs w:val="24"/>
        </w:rPr>
        <w:t>元整）。支付期限为甲方收到乙方开具的正式发票后</w:t>
      </w:r>
      <w:r>
        <w:rPr>
          <w:rFonts w:ascii="宋体" w:hAnsi="宋体"/>
          <w:bCs/>
          <w:color w:val="000000"/>
          <w:sz w:val="24"/>
          <w:szCs w:val="24"/>
        </w:rPr>
        <w:t>15个工作日内</w:t>
      </w:r>
      <w:r>
        <w:rPr>
          <w:rFonts w:ascii="宋体" w:hAnsi="宋体" w:hint="eastAsia"/>
          <w:bCs/>
          <w:color w:val="000000"/>
          <w:sz w:val="24"/>
          <w:szCs w:val="24"/>
        </w:rPr>
        <w:t>。</w:t>
      </w:r>
    </w:p>
    <w:p w:rsidR="00A3074A" w:rsidRDefault="004560D0">
      <w:pPr>
        <w:pStyle w:val="aa"/>
        <w:numPr>
          <w:ilvl w:val="0"/>
          <w:numId w:val="4"/>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账户信息如下：</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账户名称：</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开户行：</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联行行号：</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账号：</w:t>
      </w:r>
    </w:p>
    <w:p w:rsidR="00A3074A" w:rsidRDefault="004560D0">
      <w:pPr>
        <w:pStyle w:val="aa"/>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w:t>
      </w:r>
    </w:p>
    <w:p w:rsidR="00A3074A" w:rsidRDefault="004560D0" w:rsidP="00041AA3">
      <w:pPr>
        <w:pStyle w:val="a"/>
        <w:numPr>
          <w:ilvl w:val="0"/>
          <w:numId w:val="7"/>
        </w:numPr>
        <w:tabs>
          <w:tab w:val="clear" w:pos="360"/>
        </w:tabs>
        <w:spacing w:line="300" w:lineRule="auto"/>
        <w:rPr>
          <w:rFonts w:eastAsiaTheme="minorEastAsia"/>
          <w:snapToGrid w:val="0"/>
          <w:kern w:val="0"/>
          <w:sz w:val="28"/>
          <w:szCs w:val="28"/>
        </w:rPr>
      </w:pPr>
      <w:r>
        <w:rPr>
          <w:rFonts w:eastAsiaTheme="minorEastAsia"/>
          <w:snapToGrid w:val="0"/>
          <w:kern w:val="0"/>
          <w:sz w:val="28"/>
          <w:szCs w:val="28"/>
        </w:rPr>
        <w:t>违约责任</w:t>
      </w:r>
    </w:p>
    <w:p w:rsidR="00A3074A" w:rsidRDefault="004560D0" w:rsidP="00041AA3">
      <w:pPr>
        <w:pStyle w:val="aa"/>
        <w:numPr>
          <w:ilvl w:val="1"/>
          <w:numId w:val="7"/>
        </w:numPr>
        <w:tabs>
          <w:tab w:val="left" w:pos="993"/>
        </w:tabs>
        <w:spacing w:line="360" w:lineRule="auto"/>
        <w:ind w:firstLineChars="0"/>
        <w:rPr>
          <w:rFonts w:ascii="Times New Roman" w:hAnsi="Times New Roman" w:cs="Times New Roman"/>
          <w:sz w:val="24"/>
          <w:szCs w:val="24"/>
        </w:rPr>
      </w:pPr>
      <w:r>
        <w:rPr>
          <w:rFonts w:ascii="Times New Roman" w:hAnsi="Times New Roman" w:cs="Times New Roman"/>
          <w:sz w:val="24"/>
          <w:szCs w:val="24"/>
        </w:rPr>
        <w:t>除不可抗力原因外，倘若</w:t>
      </w:r>
      <w:r>
        <w:rPr>
          <w:rFonts w:ascii="Times New Roman" w:hAnsi="Times New Roman" w:cs="Times New Roman" w:hint="eastAsia"/>
          <w:sz w:val="24"/>
          <w:szCs w:val="24"/>
        </w:rPr>
        <w:t>乙</w:t>
      </w:r>
      <w:r>
        <w:rPr>
          <w:rFonts w:ascii="Times New Roman" w:hAnsi="Times New Roman" w:cs="Times New Roman"/>
          <w:sz w:val="24"/>
          <w:szCs w:val="24"/>
        </w:rPr>
        <w:t>方由于其在</w:t>
      </w:r>
      <w:r>
        <w:rPr>
          <w:rFonts w:ascii="Times New Roman" w:hAnsi="Times New Roman" w:cs="Times New Roman" w:hint="eastAsia"/>
          <w:sz w:val="24"/>
          <w:szCs w:val="24"/>
        </w:rPr>
        <w:t>本合同</w:t>
      </w:r>
      <w:r>
        <w:rPr>
          <w:rFonts w:ascii="Times New Roman" w:hAnsi="Times New Roman" w:cs="Times New Roman"/>
          <w:sz w:val="24"/>
          <w:szCs w:val="24"/>
        </w:rPr>
        <w:t>所规定的时间内未能按时交货，</w:t>
      </w:r>
      <w:r>
        <w:rPr>
          <w:rFonts w:ascii="Times New Roman" w:hAnsi="Times New Roman" w:cs="Times New Roman" w:hint="eastAsia"/>
          <w:sz w:val="24"/>
          <w:szCs w:val="24"/>
        </w:rPr>
        <w:t>乙</w:t>
      </w:r>
      <w:r>
        <w:rPr>
          <w:rFonts w:ascii="Times New Roman" w:hAnsi="Times New Roman" w:cs="Times New Roman"/>
          <w:sz w:val="24"/>
          <w:szCs w:val="24"/>
        </w:rPr>
        <w:t>方须支付违约金，该违约金在本</w:t>
      </w:r>
      <w:r>
        <w:rPr>
          <w:rFonts w:ascii="Times New Roman" w:hAnsi="Times New Roman" w:cs="Times New Roman" w:hint="eastAsia"/>
          <w:sz w:val="24"/>
          <w:szCs w:val="24"/>
        </w:rPr>
        <w:t>合同</w:t>
      </w:r>
      <w:r>
        <w:rPr>
          <w:rFonts w:ascii="Times New Roman" w:hAnsi="Times New Roman" w:cs="Times New Roman"/>
          <w:sz w:val="24"/>
          <w:szCs w:val="24"/>
        </w:rPr>
        <w:t>的有关付款项中扣除。违约金每天为</w:t>
      </w:r>
      <w:r>
        <w:rPr>
          <w:rFonts w:ascii="Times New Roman" w:hAnsi="Times New Roman" w:cs="Times New Roman" w:hint="eastAsia"/>
          <w:sz w:val="24"/>
          <w:szCs w:val="24"/>
        </w:rPr>
        <w:t>本合同</w:t>
      </w:r>
      <w:r>
        <w:rPr>
          <w:rFonts w:ascii="Times New Roman" w:hAnsi="Times New Roman" w:cs="Times New Roman"/>
          <w:sz w:val="24"/>
          <w:szCs w:val="24"/>
        </w:rPr>
        <w:t>总额的</w:t>
      </w:r>
      <w:r>
        <w:rPr>
          <w:rFonts w:ascii="Times New Roman" w:hAnsi="Times New Roman" w:cs="Times New Roman"/>
          <w:sz w:val="24"/>
          <w:szCs w:val="24"/>
        </w:rPr>
        <w:t>0.1%</w:t>
      </w:r>
      <w:r>
        <w:rPr>
          <w:rFonts w:ascii="Times New Roman" w:hAnsi="Times New Roman" w:cs="Times New Roman"/>
          <w:sz w:val="24"/>
          <w:szCs w:val="24"/>
        </w:rPr>
        <w:t>，本条款累计违约金不应超过</w:t>
      </w:r>
      <w:r>
        <w:rPr>
          <w:rFonts w:ascii="Times New Roman" w:hAnsi="Times New Roman" w:cs="Times New Roman" w:hint="eastAsia"/>
          <w:sz w:val="24"/>
          <w:szCs w:val="24"/>
        </w:rPr>
        <w:t>本合同</w:t>
      </w:r>
      <w:r>
        <w:rPr>
          <w:rFonts w:ascii="Times New Roman" w:hAnsi="Times New Roman" w:cs="Times New Roman"/>
          <w:sz w:val="24"/>
          <w:szCs w:val="24"/>
        </w:rPr>
        <w:t>总金额的</w:t>
      </w:r>
      <w:r>
        <w:rPr>
          <w:rFonts w:ascii="Times New Roman" w:hAnsi="Times New Roman" w:cs="Times New Roman"/>
          <w:sz w:val="24"/>
          <w:szCs w:val="24"/>
        </w:rPr>
        <w:t>5%</w:t>
      </w:r>
      <w:r>
        <w:rPr>
          <w:rFonts w:ascii="Times New Roman" w:hAnsi="Times New Roman" w:cs="Times New Roman"/>
          <w:sz w:val="24"/>
          <w:szCs w:val="24"/>
        </w:rPr>
        <w:t>。</w:t>
      </w:r>
    </w:p>
    <w:p w:rsidR="00A3074A" w:rsidRDefault="004560D0" w:rsidP="00041AA3">
      <w:pPr>
        <w:pStyle w:val="aa"/>
        <w:numPr>
          <w:ilvl w:val="1"/>
          <w:numId w:val="7"/>
        </w:numPr>
        <w:tabs>
          <w:tab w:val="left" w:pos="993"/>
        </w:tabs>
        <w:spacing w:line="360" w:lineRule="auto"/>
        <w:ind w:firstLineChars="0"/>
        <w:rPr>
          <w:rFonts w:ascii="Times New Roman" w:hAnsi="Times New Roman" w:cs="Times New Roman"/>
          <w:sz w:val="24"/>
          <w:szCs w:val="24"/>
        </w:rPr>
      </w:pPr>
      <w:r>
        <w:rPr>
          <w:rFonts w:ascii="Times New Roman" w:hAnsi="Times New Roman" w:cs="Times New Roman"/>
          <w:sz w:val="24"/>
          <w:szCs w:val="24"/>
        </w:rPr>
        <w:t>除不可抗力原因外，</w:t>
      </w:r>
      <w:r>
        <w:rPr>
          <w:rFonts w:ascii="Times New Roman" w:hAnsi="Times New Roman" w:cs="Times New Roman" w:hint="eastAsia"/>
          <w:sz w:val="24"/>
          <w:szCs w:val="24"/>
        </w:rPr>
        <w:t>甲</w:t>
      </w:r>
      <w:r>
        <w:rPr>
          <w:rFonts w:ascii="Times New Roman" w:hAnsi="Times New Roman" w:cs="Times New Roman"/>
          <w:sz w:val="24"/>
          <w:szCs w:val="24"/>
        </w:rPr>
        <w:t>方应保证其在</w:t>
      </w:r>
      <w:r>
        <w:rPr>
          <w:rFonts w:ascii="Times New Roman" w:hAnsi="Times New Roman" w:cs="Times New Roman" w:hint="eastAsia"/>
          <w:sz w:val="24"/>
          <w:szCs w:val="24"/>
        </w:rPr>
        <w:t>本合同</w:t>
      </w:r>
      <w:r>
        <w:rPr>
          <w:rFonts w:ascii="Times New Roman" w:hAnsi="Times New Roman" w:cs="Times New Roman"/>
          <w:sz w:val="24"/>
          <w:szCs w:val="24"/>
        </w:rPr>
        <w:t>所规定的时间内按期支付</w:t>
      </w:r>
      <w:r>
        <w:rPr>
          <w:rFonts w:ascii="Times New Roman" w:hAnsi="Times New Roman" w:cs="Times New Roman" w:hint="eastAsia"/>
          <w:sz w:val="24"/>
          <w:szCs w:val="24"/>
        </w:rPr>
        <w:t>货款</w:t>
      </w:r>
      <w:r>
        <w:rPr>
          <w:rFonts w:ascii="Times New Roman" w:hAnsi="Times New Roman" w:cs="Times New Roman"/>
          <w:sz w:val="24"/>
          <w:szCs w:val="24"/>
        </w:rPr>
        <w:t>，如未按照</w:t>
      </w:r>
      <w:r>
        <w:rPr>
          <w:rFonts w:ascii="Times New Roman" w:hAnsi="Times New Roman" w:cs="Times New Roman" w:hint="eastAsia"/>
          <w:sz w:val="24"/>
          <w:szCs w:val="24"/>
        </w:rPr>
        <w:t>本合同</w:t>
      </w:r>
      <w:r>
        <w:rPr>
          <w:rFonts w:ascii="Times New Roman" w:hAnsi="Times New Roman" w:cs="Times New Roman"/>
          <w:sz w:val="24"/>
          <w:szCs w:val="24"/>
        </w:rPr>
        <w:t>规定期限交付货款，</w:t>
      </w:r>
      <w:r>
        <w:rPr>
          <w:rFonts w:ascii="Times New Roman" w:hAnsi="Times New Roman" w:cs="Times New Roman" w:hint="eastAsia"/>
          <w:sz w:val="24"/>
          <w:szCs w:val="24"/>
        </w:rPr>
        <w:t>甲</w:t>
      </w:r>
      <w:r>
        <w:rPr>
          <w:rFonts w:ascii="Times New Roman" w:hAnsi="Times New Roman" w:cs="Times New Roman"/>
          <w:sz w:val="24"/>
          <w:szCs w:val="24"/>
        </w:rPr>
        <w:t>方须支付违约金，该违约金每天为</w:t>
      </w:r>
      <w:r>
        <w:rPr>
          <w:rFonts w:ascii="Times New Roman" w:hAnsi="Times New Roman" w:cs="Times New Roman" w:hint="eastAsia"/>
          <w:sz w:val="24"/>
          <w:szCs w:val="24"/>
        </w:rPr>
        <w:t>本合同</w:t>
      </w:r>
      <w:r>
        <w:rPr>
          <w:rFonts w:ascii="Times New Roman" w:hAnsi="Times New Roman" w:cs="Times New Roman"/>
          <w:sz w:val="24"/>
          <w:szCs w:val="24"/>
        </w:rPr>
        <w:t>总额</w:t>
      </w:r>
      <w:r>
        <w:rPr>
          <w:rFonts w:ascii="Times New Roman" w:hAnsi="Times New Roman" w:cs="Times New Roman"/>
          <w:sz w:val="24"/>
          <w:szCs w:val="24"/>
        </w:rPr>
        <w:lastRenderedPageBreak/>
        <w:t>的</w:t>
      </w:r>
      <w:r>
        <w:rPr>
          <w:rFonts w:ascii="Times New Roman" w:hAnsi="Times New Roman" w:cs="Times New Roman"/>
          <w:sz w:val="24"/>
          <w:szCs w:val="24"/>
        </w:rPr>
        <w:t>0.1%,</w:t>
      </w:r>
      <w:r>
        <w:rPr>
          <w:rFonts w:ascii="Times New Roman" w:hAnsi="Times New Roman" w:cs="Times New Roman"/>
          <w:sz w:val="24"/>
          <w:szCs w:val="24"/>
        </w:rPr>
        <w:t>本条款累计违约金不应超过</w:t>
      </w:r>
      <w:r>
        <w:rPr>
          <w:rFonts w:ascii="Times New Roman" w:hAnsi="Times New Roman" w:cs="Times New Roman" w:hint="eastAsia"/>
          <w:sz w:val="24"/>
          <w:szCs w:val="24"/>
        </w:rPr>
        <w:t>本合同</w:t>
      </w:r>
      <w:r>
        <w:rPr>
          <w:rFonts w:ascii="Times New Roman" w:hAnsi="Times New Roman" w:cs="Times New Roman"/>
          <w:sz w:val="24"/>
          <w:szCs w:val="24"/>
        </w:rPr>
        <w:t>总金额的</w:t>
      </w:r>
      <w:r>
        <w:rPr>
          <w:rFonts w:ascii="Times New Roman" w:hAnsi="Times New Roman" w:cs="Times New Roman"/>
          <w:sz w:val="24"/>
          <w:szCs w:val="24"/>
        </w:rPr>
        <w:t>5%</w:t>
      </w:r>
      <w:r>
        <w:rPr>
          <w:rFonts w:ascii="Times New Roman" w:hAnsi="Times New Roman" w:cs="Times New Roman"/>
          <w:sz w:val="24"/>
          <w:szCs w:val="24"/>
        </w:rPr>
        <w:t>。</w:t>
      </w:r>
    </w:p>
    <w:p w:rsidR="00A3074A" w:rsidRDefault="004560D0" w:rsidP="00041AA3">
      <w:pPr>
        <w:pStyle w:val="aa"/>
        <w:numPr>
          <w:ilvl w:val="1"/>
          <w:numId w:val="7"/>
        </w:numPr>
        <w:tabs>
          <w:tab w:val="left" w:pos="993"/>
        </w:tabs>
        <w:spacing w:line="360" w:lineRule="auto"/>
        <w:ind w:firstLineChars="0"/>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cs="Times New Roman" w:hint="eastAsia"/>
          <w:sz w:val="24"/>
          <w:szCs w:val="24"/>
        </w:rPr>
        <w:t>乙</w:t>
      </w:r>
      <w:r>
        <w:rPr>
          <w:rFonts w:ascii="Times New Roman" w:hAnsi="Times New Roman" w:cs="Times New Roman"/>
          <w:sz w:val="24"/>
          <w:szCs w:val="24"/>
        </w:rPr>
        <w:t>方收到</w:t>
      </w:r>
      <w:r>
        <w:rPr>
          <w:rFonts w:ascii="Times New Roman" w:hAnsi="Times New Roman" w:cs="Times New Roman" w:hint="eastAsia"/>
          <w:sz w:val="24"/>
          <w:szCs w:val="24"/>
        </w:rPr>
        <w:t>甲</w:t>
      </w:r>
      <w:r>
        <w:rPr>
          <w:rFonts w:ascii="Times New Roman" w:hAnsi="Times New Roman" w:cs="Times New Roman"/>
          <w:sz w:val="24"/>
          <w:szCs w:val="24"/>
        </w:rPr>
        <w:t>方支付的</w:t>
      </w:r>
      <w:r>
        <w:rPr>
          <w:rFonts w:ascii="Times New Roman" w:hAnsi="Times New Roman" w:cs="Times New Roman" w:hint="eastAsia"/>
          <w:sz w:val="24"/>
          <w:szCs w:val="24"/>
        </w:rPr>
        <w:t>货款</w:t>
      </w:r>
      <w:r>
        <w:rPr>
          <w:rFonts w:ascii="Times New Roman" w:hAnsi="Times New Roman" w:cs="Times New Roman"/>
          <w:sz w:val="24"/>
          <w:szCs w:val="24"/>
        </w:rPr>
        <w:t>全额之前，本</w:t>
      </w:r>
      <w:r>
        <w:rPr>
          <w:rFonts w:ascii="Times New Roman" w:hAnsi="Times New Roman" w:cs="Times New Roman" w:hint="eastAsia"/>
          <w:sz w:val="24"/>
          <w:szCs w:val="24"/>
        </w:rPr>
        <w:t>合同</w:t>
      </w:r>
      <w:r>
        <w:rPr>
          <w:rFonts w:ascii="Times New Roman" w:hAnsi="Times New Roman" w:cs="Times New Roman"/>
          <w:sz w:val="24"/>
          <w:szCs w:val="24"/>
        </w:rPr>
        <w:t>所规定的产品所有权仍旧归</w:t>
      </w:r>
      <w:r>
        <w:rPr>
          <w:rFonts w:ascii="Times New Roman" w:hAnsi="Times New Roman" w:cs="Times New Roman" w:hint="eastAsia"/>
          <w:sz w:val="24"/>
          <w:szCs w:val="24"/>
        </w:rPr>
        <w:t>乙</w:t>
      </w:r>
      <w:r>
        <w:rPr>
          <w:rFonts w:ascii="Times New Roman" w:hAnsi="Times New Roman" w:cs="Times New Roman"/>
          <w:sz w:val="24"/>
          <w:szCs w:val="24"/>
        </w:rPr>
        <w:t>方所有。</w:t>
      </w:r>
    </w:p>
    <w:p w:rsidR="00A3074A" w:rsidRDefault="004560D0" w:rsidP="00041AA3">
      <w:pPr>
        <w:pStyle w:val="a"/>
        <w:numPr>
          <w:ilvl w:val="0"/>
          <w:numId w:val="7"/>
        </w:numPr>
        <w:tabs>
          <w:tab w:val="clear" w:pos="360"/>
        </w:tabs>
        <w:spacing w:line="300" w:lineRule="auto"/>
        <w:rPr>
          <w:rFonts w:eastAsiaTheme="minorEastAsia"/>
          <w:snapToGrid w:val="0"/>
          <w:kern w:val="0"/>
          <w:sz w:val="28"/>
          <w:szCs w:val="28"/>
        </w:rPr>
      </w:pPr>
      <w:r>
        <w:rPr>
          <w:rFonts w:eastAsiaTheme="minorEastAsia"/>
          <w:snapToGrid w:val="0"/>
          <w:kern w:val="0"/>
          <w:sz w:val="28"/>
          <w:szCs w:val="28"/>
        </w:rPr>
        <w:t>不可抗力</w:t>
      </w:r>
    </w:p>
    <w:p w:rsidR="00A3074A" w:rsidRDefault="004560D0">
      <w:pPr>
        <w:pStyle w:val="Verdana1522"/>
        <w:spacing w:line="360" w:lineRule="auto"/>
        <w:ind w:leftChars="0" w:left="0" w:firstLine="480"/>
        <w:rPr>
          <w:rFonts w:ascii="Times New Roman" w:eastAsiaTheme="minorEastAsia" w:hAnsi="Times New Roman" w:cs="Times New Roman"/>
          <w:snapToGrid w:val="0"/>
          <w:kern w:val="0"/>
          <w:sz w:val="24"/>
          <w:szCs w:val="24"/>
        </w:rPr>
      </w:pPr>
      <w:r>
        <w:rPr>
          <w:rFonts w:ascii="Times New Roman" w:eastAsiaTheme="minorEastAsia" w:hAnsi="Times New Roman" w:cs="Times New Roman"/>
          <w:snapToGrid w:val="0"/>
          <w:kern w:val="0"/>
          <w:sz w:val="24"/>
          <w:szCs w:val="24"/>
        </w:rPr>
        <w:t>乙方由于自然灾害等不可抗力的原因而不能履行本</w:t>
      </w:r>
      <w:r>
        <w:rPr>
          <w:rFonts w:ascii="Times New Roman" w:eastAsiaTheme="minorEastAsia" w:hAnsi="Times New Roman" w:cs="Times New Roman" w:hint="eastAsia"/>
          <w:snapToGrid w:val="0"/>
          <w:kern w:val="0"/>
          <w:sz w:val="24"/>
          <w:szCs w:val="24"/>
        </w:rPr>
        <w:t>合同相关条款</w:t>
      </w:r>
      <w:r>
        <w:rPr>
          <w:rFonts w:ascii="Times New Roman" w:eastAsiaTheme="minorEastAsia" w:hAnsi="Times New Roman" w:cs="Times New Roman"/>
          <w:snapToGrid w:val="0"/>
          <w:kern w:val="0"/>
          <w:sz w:val="24"/>
          <w:szCs w:val="24"/>
        </w:rPr>
        <w:t>时，应及时向甲方通报，在取得有关单位证明后，并在力所能及的条件下迅速采取措施，尽力减少损失。如果不可抗力事件确实对乙方履约产生影响的，允许延期履行，部分履行或者不履行本</w:t>
      </w:r>
      <w:r>
        <w:rPr>
          <w:rFonts w:ascii="Times New Roman" w:eastAsiaTheme="minorEastAsia" w:hAnsi="Times New Roman" w:cs="Times New Roman" w:hint="eastAsia"/>
          <w:snapToGrid w:val="0"/>
          <w:kern w:val="0"/>
          <w:sz w:val="24"/>
          <w:szCs w:val="24"/>
        </w:rPr>
        <w:t>合同</w:t>
      </w:r>
      <w:r>
        <w:rPr>
          <w:rFonts w:ascii="Times New Roman" w:eastAsiaTheme="minorEastAsia" w:hAnsi="Times New Roman" w:cs="Times New Roman"/>
          <w:snapToGrid w:val="0"/>
          <w:kern w:val="0"/>
          <w:sz w:val="24"/>
          <w:szCs w:val="24"/>
        </w:rPr>
        <w:t>，并根据情况可部分或全部免予承担违约责任。</w:t>
      </w:r>
    </w:p>
    <w:p w:rsidR="00A3074A" w:rsidRDefault="004560D0" w:rsidP="00041AA3">
      <w:pPr>
        <w:pStyle w:val="a"/>
        <w:numPr>
          <w:ilvl w:val="0"/>
          <w:numId w:val="7"/>
        </w:numPr>
        <w:tabs>
          <w:tab w:val="clear" w:pos="360"/>
        </w:tabs>
        <w:spacing w:line="300" w:lineRule="auto"/>
        <w:rPr>
          <w:rFonts w:eastAsiaTheme="minorEastAsia"/>
          <w:snapToGrid w:val="0"/>
          <w:kern w:val="0"/>
          <w:sz w:val="28"/>
          <w:szCs w:val="28"/>
        </w:rPr>
      </w:pPr>
      <w:r>
        <w:rPr>
          <w:rFonts w:eastAsiaTheme="minorEastAsia"/>
          <w:snapToGrid w:val="0"/>
          <w:kern w:val="0"/>
          <w:sz w:val="28"/>
          <w:szCs w:val="28"/>
        </w:rPr>
        <w:t>其它</w:t>
      </w:r>
    </w:p>
    <w:p w:rsidR="00A3074A" w:rsidRDefault="004560D0">
      <w:pPr>
        <w:pStyle w:val="a0"/>
        <w:numPr>
          <w:ilvl w:val="0"/>
          <w:numId w:val="5"/>
        </w:numPr>
        <w:rPr>
          <w:rFonts w:eastAsiaTheme="minorEastAsia"/>
          <w:snapToGrid w:val="0"/>
          <w:kern w:val="0"/>
          <w:sz w:val="24"/>
        </w:rPr>
      </w:pPr>
      <w:r>
        <w:rPr>
          <w:rFonts w:eastAsiaTheme="minorEastAsia"/>
          <w:snapToGrid w:val="0"/>
          <w:kern w:val="0"/>
          <w:sz w:val="24"/>
        </w:rPr>
        <w:t>本</w:t>
      </w:r>
      <w:r>
        <w:rPr>
          <w:rFonts w:eastAsiaTheme="minorEastAsia" w:hint="eastAsia"/>
          <w:snapToGrid w:val="0"/>
          <w:kern w:val="0"/>
          <w:sz w:val="24"/>
        </w:rPr>
        <w:t>合同</w:t>
      </w:r>
      <w:r>
        <w:rPr>
          <w:rFonts w:eastAsiaTheme="minorEastAsia"/>
          <w:snapToGrid w:val="0"/>
          <w:kern w:val="0"/>
          <w:sz w:val="24"/>
        </w:rPr>
        <w:t>履行过程中发生的争议，由双方协商解决。如果协商不成，任何一方可提请广州仲裁委员会裁决。</w:t>
      </w:r>
    </w:p>
    <w:p w:rsidR="00A3074A" w:rsidRDefault="004560D0">
      <w:pPr>
        <w:pStyle w:val="a0"/>
        <w:numPr>
          <w:ilvl w:val="0"/>
          <w:numId w:val="5"/>
        </w:numPr>
        <w:rPr>
          <w:rFonts w:eastAsiaTheme="minorEastAsia"/>
          <w:snapToGrid w:val="0"/>
          <w:kern w:val="0"/>
          <w:sz w:val="24"/>
        </w:rPr>
      </w:pPr>
      <w:r>
        <w:rPr>
          <w:rFonts w:eastAsiaTheme="minorEastAsia" w:hint="eastAsia"/>
          <w:snapToGrid w:val="0"/>
          <w:kern w:val="0"/>
          <w:sz w:val="24"/>
        </w:rPr>
        <w:t>本合同一式</w:t>
      </w:r>
      <w:r>
        <w:rPr>
          <w:rFonts w:eastAsiaTheme="minorEastAsia" w:hint="eastAsia"/>
          <w:snapToGrid w:val="0"/>
          <w:kern w:val="0"/>
          <w:sz w:val="24"/>
          <w:u w:val="single"/>
        </w:rPr>
        <w:t xml:space="preserve"> </w:t>
      </w:r>
      <w:r>
        <w:rPr>
          <w:rFonts w:eastAsiaTheme="minorEastAsia" w:hint="eastAsia"/>
          <w:snapToGrid w:val="0"/>
          <w:kern w:val="0"/>
          <w:sz w:val="24"/>
          <w:u w:val="single"/>
        </w:rPr>
        <w:t>陆</w:t>
      </w:r>
      <w:r>
        <w:rPr>
          <w:rFonts w:eastAsiaTheme="minorEastAsia" w:hint="eastAsia"/>
          <w:snapToGrid w:val="0"/>
          <w:kern w:val="0"/>
          <w:sz w:val="24"/>
          <w:u w:val="single"/>
        </w:rPr>
        <w:t xml:space="preserve"> </w:t>
      </w:r>
      <w:r>
        <w:rPr>
          <w:rFonts w:eastAsiaTheme="minorEastAsia" w:hint="eastAsia"/>
          <w:snapToGrid w:val="0"/>
          <w:kern w:val="0"/>
          <w:sz w:val="24"/>
        </w:rPr>
        <w:t>份，甲乙双方各执</w:t>
      </w:r>
      <w:r>
        <w:rPr>
          <w:rFonts w:eastAsiaTheme="minorEastAsia" w:hint="eastAsia"/>
          <w:snapToGrid w:val="0"/>
          <w:kern w:val="0"/>
          <w:sz w:val="24"/>
          <w:u w:val="single"/>
        </w:rPr>
        <w:t xml:space="preserve"> </w:t>
      </w:r>
      <w:r>
        <w:rPr>
          <w:rFonts w:eastAsiaTheme="minorEastAsia" w:hint="eastAsia"/>
          <w:snapToGrid w:val="0"/>
          <w:kern w:val="0"/>
          <w:sz w:val="24"/>
          <w:u w:val="single"/>
        </w:rPr>
        <w:t>叁</w:t>
      </w:r>
      <w:r>
        <w:rPr>
          <w:rFonts w:eastAsiaTheme="minorEastAsia" w:hint="eastAsia"/>
          <w:snapToGrid w:val="0"/>
          <w:kern w:val="0"/>
          <w:sz w:val="24"/>
          <w:u w:val="single"/>
        </w:rPr>
        <w:t xml:space="preserve"> </w:t>
      </w:r>
      <w:r>
        <w:rPr>
          <w:rFonts w:eastAsiaTheme="minorEastAsia" w:hint="eastAsia"/>
          <w:snapToGrid w:val="0"/>
          <w:kern w:val="0"/>
          <w:sz w:val="24"/>
        </w:rPr>
        <w:t>份。经乙方法定代表人或授权代表应签字并加盖公章，本合同自签订之日起生效</w:t>
      </w:r>
      <w:r>
        <w:rPr>
          <w:rFonts w:eastAsiaTheme="minorEastAsia"/>
          <w:snapToGrid w:val="0"/>
          <w:kern w:val="0"/>
          <w:sz w:val="24"/>
        </w:rPr>
        <w:t>。</w:t>
      </w:r>
    </w:p>
    <w:p w:rsidR="00A3074A" w:rsidRDefault="004560D0">
      <w:pPr>
        <w:spacing w:line="432" w:lineRule="auto"/>
        <w:rPr>
          <w:rFonts w:eastAsiaTheme="minorEastAsia"/>
          <w:snapToGrid w:val="0"/>
          <w:kern w:val="0"/>
          <w:sz w:val="24"/>
        </w:rPr>
      </w:pPr>
      <w:r>
        <w:rPr>
          <w:rFonts w:ascii="宋体" w:hAnsi="宋体" w:hint="eastAsia"/>
          <w:bCs/>
          <w:sz w:val="24"/>
        </w:rPr>
        <w:t>（以下无正文，为双方签字盖章页）</w:t>
      </w:r>
    </w:p>
    <w:p w:rsidR="00A3074A" w:rsidRDefault="00A3074A">
      <w:pPr>
        <w:spacing w:line="300" w:lineRule="auto"/>
        <w:rPr>
          <w:rFonts w:eastAsiaTheme="minorEastAsia"/>
          <w:snapToGrid w:val="0"/>
          <w:kern w:val="0"/>
          <w:sz w:val="28"/>
          <w:szCs w:val="28"/>
        </w:rPr>
      </w:pPr>
    </w:p>
    <w:p w:rsidR="00A3074A" w:rsidRDefault="004560D0" w:rsidP="00041AA3">
      <w:pPr>
        <w:tabs>
          <w:tab w:val="left" w:pos="4500"/>
        </w:tabs>
        <w:spacing w:line="360" w:lineRule="auto"/>
        <w:ind w:firstLineChars="177" w:firstLine="425"/>
        <w:rPr>
          <w:sz w:val="24"/>
        </w:rPr>
      </w:pPr>
      <w:r>
        <w:rPr>
          <w:rFonts w:hint="eastAsia"/>
          <w:sz w:val="24"/>
        </w:rPr>
        <w:t>甲方（盖章）：中山大学中山眼科中心</w:t>
      </w:r>
      <w:r>
        <w:rPr>
          <w:sz w:val="24"/>
        </w:rPr>
        <w:tab/>
      </w:r>
    </w:p>
    <w:p w:rsidR="00A3074A" w:rsidRDefault="004560D0" w:rsidP="00041AA3">
      <w:pPr>
        <w:tabs>
          <w:tab w:val="left" w:pos="4500"/>
        </w:tabs>
        <w:spacing w:line="360" w:lineRule="auto"/>
        <w:ind w:firstLineChars="177" w:firstLine="425"/>
        <w:rPr>
          <w:sz w:val="24"/>
        </w:rPr>
      </w:pPr>
      <w:r>
        <w:rPr>
          <w:rFonts w:hint="eastAsia"/>
          <w:sz w:val="24"/>
        </w:rPr>
        <w:t>甲方法定代表（签字）：</w:t>
      </w:r>
      <w:r>
        <w:rPr>
          <w:sz w:val="24"/>
        </w:rPr>
        <w:tab/>
      </w:r>
    </w:p>
    <w:p w:rsidR="00A3074A" w:rsidRDefault="004560D0" w:rsidP="00041AA3">
      <w:pPr>
        <w:tabs>
          <w:tab w:val="left" w:pos="4500"/>
        </w:tabs>
        <w:spacing w:line="360" w:lineRule="auto"/>
        <w:ind w:firstLineChars="177" w:firstLine="425"/>
        <w:rPr>
          <w:sz w:val="24"/>
        </w:rPr>
      </w:pPr>
      <w:r>
        <w:rPr>
          <w:rFonts w:hint="eastAsia"/>
          <w:sz w:val="24"/>
        </w:rPr>
        <w:t>地</w:t>
      </w:r>
      <w:r>
        <w:rPr>
          <w:sz w:val="24"/>
        </w:rPr>
        <w:t xml:space="preserve">    </w:t>
      </w:r>
      <w:r>
        <w:rPr>
          <w:rFonts w:hint="eastAsia"/>
          <w:sz w:val="24"/>
        </w:rPr>
        <w:t>址：广州市天河区金穗路</w:t>
      </w:r>
      <w:r>
        <w:rPr>
          <w:sz w:val="24"/>
        </w:rPr>
        <w:t>7</w:t>
      </w:r>
      <w:r>
        <w:rPr>
          <w:rFonts w:hint="eastAsia"/>
          <w:sz w:val="24"/>
        </w:rPr>
        <w:t>号</w:t>
      </w:r>
      <w:r>
        <w:rPr>
          <w:sz w:val="24"/>
        </w:rPr>
        <w:tab/>
      </w:r>
    </w:p>
    <w:p w:rsidR="00A3074A" w:rsidRDefault="004560D0" w:rsidP="00041AA3">
      <w:pPr>
        <w:tabs>
          <w:tab w:val="left" w:pos="4500"/>
        </w:tabs>
        <w:spacing w:line="360" w:lineRule="auto"/>
        <w:ind w:firstLineChars="177" w:firstLine="425"/>
        <w:rPr>
          <w:sz w:val="24"/>
        </w:rPr>
      </w:pPr>
      <w:r>
        <w:rPr>
          <w:rFonts w:hint="eastAsia"/>
          <w:sz w:val="24"/>
        </w:rPr>
        <w:t>邮政编码：</w:t>
      </w:r>
      <w:r>
        <w:rPr>
          <w:sz w:val="24"/>
        </w:rPr>
        <w:tab/>
      </w:r>
    </w:p>
    <w:p w:rsidR="00A3074A" w:rsidRDefault="004560D0" w:rsidP="00041AA3">
      <w:pPr>
        <w:tabs>
          <w:tab w:val="left" w:pos="4500"/>
        </w:tabs>
        <w:spacing w:line="360" w:lineRule="auto"/>
        <w:ind w:firstLineChars="177" w:firstLine="425"/>
        <w:rPr>
          <w:sz w:val="24"/>
        </w:rPr>
      </w:pPr>
      <w:r>
        <w:rPr>
          <w:rFonts w:hint="eastAsia"/>
          <w:sz w:val="24"/>
        </w:rPr>
        <w:t>电</w:t>
      </w:r>
      <w:r>
        <w:rPr>
          <w:sz w:val="24"/>
        </w:rPr>
        <w:t xml:space="preserve">    </w:t>
      </w:r>
      <w:r>
        <w:rPr>
          <w:rFonts w:hint="eastAsia"/>
          <w:sz w:val="24"/>
        </w:rPr>
        <w:t>话：</w:t>
      </w:r>
      <w:r>
        <w:rPr>
          <w:sz w:val="24"/>
        </w:rPr>
        <w:t>020-</w:t>
      </w:r>
      <w:r>
        <w:rPr>
          <w:rFonts w:hint="eastAsia"/>
          <w:sz w:val="24"/>
        </w:rPr>
        <w:t xml:space="preserve">   </w:t>
      </w:r>
      <w:r>
        <w:rPr>
          <w:sz w:val="24"/>
        </w:rPr>
        <w:tab/>
      </w:r>
    </w:p>
    <w:p w:rsidR="00A3074A" w:rsidRDefault="004560D0" w:rsidP="00041AA3">
      <w:pPr>
        <w:tabs>
          <w:tab w:val="left" w:pos="4500"/>
        </w:tabs>
        <w:spacing w:line="360" w:lineRule="auto"/>
        <w:ind w:firstLineChars="177" w:firstLine="425"/>
        <w:rPr>
          <w:sz w:val="24"/>
        </w:rPr>
      </w:pPr>
      <w:r>
        <w:rPr>
          <w:rFonts w:hint="eastAsia"/>
          <w:sz w:val="24"/>
        </w:rPr>
        <w:t>签约日期：</w:t>
      </w:r>
      <w:r>
        <w:rPr>
          <w:rFonts w:hint="eastAsia"/>
          <w:sz w:val="24"/>
        </w:rPr>
        <w:t>2022</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p w:rsidR="00A3074A" w:rsidRDefault="00A3074A">
      <w:pPr>
        <w:tabs>
          <w:tab w:val="left" w:pos="4500"/>
        </w:tabs>
        <w:spacing w:line="360" w:lineRule="auto"/>
        <w:rPr>
          <w:sz w:val="24"/>
        </w:rPr>
      </w:pPr>
    </w:p>
    <w:p w:rsidR="00A3074A" w:rsidRDefault="00A3074A">
      <w:pPr>
        <w:tabs>
          <w:tab w:val="left" w:pos="4500"/>
        </w:tabs>
        <w:spacing w:line="360" w:lineRule="auto"/>
        <w:rPr>
          <w:sz w:val="24"/>
        </w:rPr>
      </w:pPr>
    </w:p>
    <w:p w:rsidR="00A3074A" w:rsidRDefault="004560D0" w:rsidP="00041AA3">
      <w:pPr>
        <w:tabs>
          <w:tab w:val="left" w:pos="4500"/>
        </w:tabs>
        <w:spacing w:line="360" w:lineRule="auto"/>
        <w:ind w:firstLineChars="177" w:firstLine="425"/>
        <w:rPr>
          <w:sz w:val="24"/>
          <w:lang w:val="zh-CN"/>
        </w:rPr>
      </w:pPr>
      <w:r>
        <w:rPr>
          <w:rFonts w:hint="eastAsia"/>
          <w:sz w:val="24"/>
        </w:rPr>
        <w:t>乙方（盖章）：</w:t>
      </w:r>
    </w:p>
    <w:p w:rsidR="00A3074A" w:rsidRDefault="004560D0" w:rsidP="00041AA3">
      <w:pPr>
        <w:tabs>
          <w:tab w:val="left" w:pos="4500"/>
        </w:tabs>
        <w:spacing w:line="360" w:lineRule="auto"/>
        <w:ind w:firstLineChars="177" w:firstLine="425"/>
        <w:rPr>
          <w:sz w:val="24"/>
          <w:lang w:val="zh-CN"/>
        </w:rPr>
      </w:pPr>
      <w:r>
        <w:rPr>
          <w:rFonts w:hint="eastAsia"/>
          <w:sz w:val="24"/>
        </w:rPr>
        <w:t>乙方法定代表（签字）：</w:t>
      </w:r>
    </w:p>
    <w:p w:rsidR="00A3074A" w:rsidRDefault="004560D0" w:rsidP="00041AA3">
      <w:pPr>
        <w:tabs>
          <w:tab w:val="left" w:pos="4500"/>
        </w:tabs>
        <w:spacing w:line="360" w:lineRule="auto"/>
        <w:ind w:firstLineChars="177" w:firstLine="425"/>
        <w:rPr>
          <w:sz w:val="24"/>
        </w:rPr>
      </w:pPr>
      <w:r>
        <w:rPr>
          <w:rFonts w:hint="eastAsia"/>
          <w:sz w:val="24"/>
        </w:rPr>
        <w:t>地</w:t>
      </w:r>
      <w:r>
        <w:rPr>
          <w:sz w:val="24"/>
        </w:rPr>
        <w:t xml:space="preserve">    </w:t>
      </w:r>
      <w:r>
        <w:rPr>
          <w:rFonts w:hint="eastAsia"/>
          <w:sz w:val="24"/>
        </w:rPr>
        <w:t>址：</w:t>
      </w:r>
    </w:p>
    <w:p w:rsidR="00A3074A" w:rsidRDefault="004560D0" w:rsidP="00041AA3">
      <w:pPr>
        <w:tabs>
          <w:tab w:val="left" w:pos="4500"/>
        </w:tabs>
        <w:spacing w:line="360" w:lineRule="auto"/>
        <w:ind w:firstLineChars="177" w:firstLine="425"/>
        <w:rPr>
          <w:sz w:val="24"/>
        </w:rPr>
      </w:pPr>
      <w:r>
        <w:rPr>
          <w:rFonts w:hint="eastAsia"/>
          <w:sz w:val="24"/>
        </w:rPr>
        <w:lastRenderedPageBreak/>
        <w:t>邮政编码：</w:t>
      </w:r>
    </w:p>
    <w:p w:rsidR="00A3074A" w:rsidRDefault="004560D0" w:rsidP="00041AA3">
      <w:pPr>
        <w:tabs>
          <w:tab w:val="left" w:pos="4500"/>
        </w:tabs>
        <w:spacing w:line="360" w:lineRule="auto"/>
        <w:ind w:firstLineChars="177" w:firstLine="425"/>
        <w:rPr>
          <w:sz w:val="24"/>
        </w:rPr>
      </w:pPr>
      <w:r>
        <w:rPr>
          <w:rFonts w:hint="eastAsia"/>
          <w:sz w:val="24"/>
        </w:rPr>
        <w:t>电</w:t>
      </w:r>
      <w:r>
        <w:rPr>
          <w:sz w:val="24"/>
        </w:rPr>
        <w:t xml:space="preserve">    </w:t>
      </w:r>
      <w:r>
        <w:rPr>
          <w:rFonts w:hint="eastAsia"/>
          <w:sz w:val="24"/>
        </w:rPr>
        <w:t>话：</w:t>
      </w:r>
    </w:p>
    <w:p w:rsidR="00A3074A" w:rsidRDefault="004560D0" w:rsidP="00041AA3">
      <w:pPr>
        <w:tabs>
          <w:tab w:val="left" w:pos="4500"/>
        </w:tabs>
        <w:spacing w:line="360" w:lineRule="auto"/>
        <w:ind w:firstLineChars="177" w:firstLine="425"/>
        <w:rPr>
          <w:rFonts w:eastAsiaTheme="minorEastAsia"/>
          <w:snapToGrid w:val="0"/>
          <w:kern w:val="0"/>
          <w:sz w:val="28"/>
          <w:szCs w:val="28"/>
        </w:rPr>
      </w:pPr>
      <w:r>
        <w:rPr>
          <w:rFonts w:hint="eastAsia"/>
          <w:sz w:val="24"/>
        </w:rPr>
        <w:t>签约日期：</w:t>
      </w:r>
      <w:r>
        <w:rPr>
          <w:rFonts w:hint="eastAsia"/>
          <w:sz w:val="24"/>
        </w:rPr>
        <w:t>2022</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A3074A">
      <w:pPr>
        <w:snapToGrid w:val="0"/>
        <w:spacing w:line="300" w:lineRule="auto"/>
        <w:rPr>
          <w:rFonts w:eastAsiaTheme="minorEastAsia"/>
          <w:snapToGrid w:val="0"/>
          <w:kern w:val="0"/>
          <w:sz w:val="28"/>
          <w:szCs w:val="28"/>
        </w:rPr>
      </w:pPr>
    </w:p>
    <w:p w:rsidR="00A3074A" w:rsidRDefault="004560D0">
      <w:pPr>
        <w:spacing w:beforeLines="50" w:before="156" w:afterLines="50" w:after="156" w:line="300" w:lineRule="auto"/>
        <w:ind w:firstLineChars="50" w:firstLine="141"/>
        <w:rPr>
          <w:rFonts w:ascii="宋体" w:hAnsi="宋体" w:cs="宋体"/>
          <w:snapToGrid w:val="0"/>
          <w:kern w:val="0"/>
          <w:sz w:val="28"/>
          <w:szCs w:val="28"/>
        </w:rPr>
      </w:pPr>
      <w:r>
        <w:rPr>
          <w:rFonts w:eastAsiaTheme="minorEastAsia"/>
          <w:b/>
          <w:bCs/>
          <w:snapToGrid w:val="0"/>
          <w:kern w:val="0"/>
          <w:sz w:val="28"/>
          <w:szCs w:val="28"/>
        </w:rPr>
        <w:t>附件：</w:t>
      </w:r>
    </w:p>
    <w:p w:rsidR="00A3074A" w:rsidRDefault="004560D0">
      <w:pPr>
        <w:spacing w:beforeLines="50" w:before="156" w:afterLines="50" w:after="156" w:line="300" w:lineRule="auto"/>
        <w:ind w:firstLineChars="50" w:firstLine="141"/>
        <w:jc w:val="center"/>
        <w:rPr>
          <w:rFonts w:eastAsiaTheme="minorEastAsia"/>
          <w:b/>
          <w:bCs/>
          <w:snapToGrid w:val="0"/>
          <w:kern w:val="0"/>
          <w:sz w:val="28"/>
          <w:szCs w:val="28"/>
        </w:rPr>
      </w:pPr>
      <w:proofErr w:type="gramStart"/>
      <w:r>
        <w:rPr>
          <w:rFonts w:eastAsiaTheme="minorEastAsia" w:hint="eastAsia"/>
          <w:b/>
          <w:bCs/>
          <w:snapToGrid w:val="0"/>
          <w:kern w:val="0"/>
          <w:sz w:val="28"/>
          <w:szCs w:val="28"/>
        </w:rPr>
        <w:t>廉洁合作</w:t>
      </w:r>
      <w:proofErr w:type="gramEnd"/>
      <w:r>
        <w:rPr>
          <w:rFonts w:eastAsiaTheme="minorEastAsia" w:hint="eastAsia"/>
          <w:b/>
          <w:bCs/>
          <w:snapToGrid w:val="0"/>
          <w:kern w:val="0"/>
          <w:sz w:val="28"/>
          <w:szCs w:val="28"/>
        </w:rPr>
        <w:t>承诺函</w:t>
      </w:r>
    </w:p>
    <w:p w:rsidR="00A3074A" w:rsidRDefault="00A3074A">
      <w:pPr>
        <w:snapToGrid w:val="0"/>
        <w:spacing w:line="300" w:lineRule="auto"/>
        <w:rPr>
          <w:rFonts w:ascii="宋体" w:hAnsi="宋体" w:cs="宋体"/>
          <w:snapToGrid w:val="0"/>
          <w:kern w:val="0"/>
          <w:sz w:val="28"/>
          <w:szCs w:val="28"/>
        </w:rPr>
      </w:pP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为了反对不正当竞争，维护和净化采购项目服务环境，本单位对在中山大学中山眼科中心的投标项目、产品或服务提供过程中，做出如下承诺：</w:t>
      </w: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1、如发现贵中心人员有索贿现象，及时向贵中心纪检监察部门进行举报和投诉;</w:t>
      </w: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2、不向贵中心任何人员送礼、请客，或提供其他有个人收益的服务;</w:t>
      </w: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3、不向贵中心任何人员行贿，或以其他方式提供金钱利益;</w:t>
      </w: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4、保证本单位人员不接受任何与该项目有利害关系的人或单位的请客、送礼、行贿或索贿;</w:t>
      </w: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5、如本单位违反以上承诺，造成贵中心经济上、声誉上的损失，除自愿</w:t>
      </w:r>
      <w:r>
        <w:rPr>
          <w:rFonts w:ascii="宋体" w:hAnsi="宋体" w:cs="宋体" w:hint="eastAsia"/>
          <w:snapToGrid w:val="0"/>
          <w:kern w:val="0"/>
          <w:sz w:val="28"/>
          <w:szCs w:val="28"/>
        </w:rPr>
        <w:lastRenderedPageBreak/>
        <w:t>承担经济上的损失补偿外，自愿承担相应的法律责任，同时立即放弃投标和中标项目的权利以及产品和服务提供的权利。</w:t>
      </w:r>
    </w:p>
    <w:p w:rsidR="00A3074A" w:rsidRDefault="00A3074A">
      <w:pPr>
        <w:snapToGrid w:val="0"/>
        <w:spacing w:line="300" w:lineRule="auto"/>
        <w:ind w:firstLineChars="200" w:firstLine="560"/>
        <w:rPr>
          <w:rFonts w:ascii="宋体" w:hAnsi="宋体" w:cs="宋体"/>
          <w:snapToGrid w:val="0"/>
          <w:kern w:val="0"/>
          <w:sz w:val="28"/>
          <w:szCs w:val="28"/>
        </w:rPr>
      </w:pPr>
    </w:p>
    <w:p w:rsidR="00A3074A" w:rsidRDefault="004560D0">
      <w:pPr>
        <w:snapToGrid w:val="0"/>
        <w:spacing w:line="30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特此承诺！</w:t>
      </w:r>
    </w:p>
    <w:p w:rsidR="00A3074A" w:rsidRDefault="00A3074A">
      <w:pPr>
        <w:snapToGrid w:val="0"/>
        <w:spacing w:line="300" w:lineRule="auto"/>
        <w:rPr>
          <w:rFonts w:eastAsiaTheme="minorEastAsia"/>
          <w:snapToGrid w:val="0"/>
          <w:kern w:val="0"/>
          <w:sz w:val="24"/>
        </w:rPr>
      </w:pPr>
    </w:p>
    <w:p w:rsidR="00A3074A" w:rsidRDefault="00A3074A">
      <w:pPr>
        <w:snapToGrid w:val="0"/>
        <w:spacing w:line="300" w:lineRule="auto"/>
        <w:rPr>
          <w:rFonts w:eastAsiaTheme="minorEastAsia"/>
          <w:snapToGrid w:val="0"/>
          <w:kern w:val="0"/>
          <w:sz w:val="24"/>
        </w:rPr>
      </w:pPr>
    </w:p>
    <w:p w:rsidR="00A3074A" w:rsidRDefault="00A3074A">
      <w:pPr>
        <w:snapToGrid w:val="0"/>
        <w:spacing w:line="300" w:lineRule="auto"/>
        <w:rPr>
          <w:rFonts w:eastAsiaTheme="minorEastAsia"/>
          <w:snapToGrid w:val="0"/>
          <w:kern w:val="0"/>
          <w:sz w:val="24"/>
        </w:rPr>
      </w:pPr>
    </w:p>
    <w:p w:rsidR="00A3074A" w:rsidRDefault="00A3074A">
      <w:pPr>
        <w:snapToGrid w:val="0"/>
        <w:spacing w:line="300" w:lineRule="auto"/>
        <w:rPr>
          <w:rFonts w:eastAsiaTheme="minorEastAsia"/>
          <w:snapToGrid w:val="0"/>
          <w:kern w:val="0"/>
          <w:sz w:val="24"/>
        </w:rPr>
      </w:pPr>
    </w:p>
    <w:p w:rsidR="00A3074A" w:rsidRDefault="004560D0">
      <w:pPr>
        <w:snapToGrid w:val="0"/>
        <w:spacing w:line="480" w:lineRule="auto"/>
        <w:ind w:firstLineChars="1200" w:firstLine="3360"/>
        <w:rPr>
          <w:rFonts w:eastAsiaTheme="minorEastAsia"/>
          <w:snapToGrid w:val="0"/>
          <w:kern w:val="0"/>
          <w:sz w:val="28"/>
          <w:szCs w:val="28"/>
        </w:rPr>
      </w:pPr>
      <w:r>
        <w:rPr>
          <w:rFonts w:eastAsiaTheme="minorEastAsia"/>
          <w:snapToGrid w:val="0"/>
          <w:kern w:val="0"/>
          <w:sz w:val="28"/>
          <w:szCs w:val="28"/>
        </w:rPr>
        <w:t>承诺单位（公章）：</w:t>
      </w:r>
    </w:p>
    <w:p w:rsidR="00A3074A" w:rsidRDefault="004560D0">
      <w:pPr>
        <w:snapToGrid w:val="0"/>
        <w:spacing w:line="480" w:lineRule="auto"/>
        <w:ind w:firstLineChars="800" w:firstLine="2240"/>
        <w:rPr>
          <w:rFonts w:eastAsiaTheme="minorEastAsia"/>
          <w:snapToGrid w:val="0"/>
          <w:kern w:val="0"/>
          <w:sz w:val="28"/>
          <w:szCs w:val="28"/>
        </w:rPr>
      </w:pPr>
      <w:r>
        <w:rPr>
          <w:rFonts w:eastAsiaTheme="minorEastAsia"/>
          <w:snapToGrid w:val="0"/>
          <w:kern w:val="0"/>
          <w:sz w:val="28"/>
          <w:szCs w:val="28"/>
        </w:rPr>
        <w:t>法定代表人（或授权代表）：</w:t>
      </w:r>
    </w:p>
    <w:p w:rsidR="00A3074A" w:rsidRDefault="004560D0">
      <w:pPr>
        <w:snapToGrid w:val="0"/>
        <w:spacing w:line="480" w:lineRule="auto"/>
        <w:ind w:firstLineChars="2200" w:firstLine="6160"/>
        <w:rPr>
          <w:rFonts w:eastAsiaTheme="minorEastAsia"/>
          <w:snapToGrid w:val="0"/>
          <w:kern w:val="0"/>
          <w:sz w:val="28"/>
          <w:szCs w:val="28"/>
        </w:rPr>
      </w:pPr>
      <w:r>
        <w:rPr>
          <w:rFonts w:eastAsiaTheme="minorEastAsia"/>
          <w:snapToGrid w:val="0"/>
          <w:kern w:val="0"/>
          <w:sz w:val="28"/>
          <w:szCs w:val="28"/>
        </w:rPr>
        <w:t>年</w:t>
      </w:r>
      <w:r>
        <w:rPr>
          <w:rFonts w:eastAsiaTheme="minorEastAsia"/>
          <w:snapToGrid w:val="0"/>
          <w:kern w:val="0"/>
          <w:sz w:val="28"/>
          <w:szCs w:val="28"/>
        </w:rPr>
        <w:t xml:space="preserve">    </w:t>
      </w:r>
      <w:r>
        <w:rPr>
          <w:rFonts w:eastAsiaTheme="minorEastAsia"/>
          <w:snapToGrid w:val="0"/>
          <w:kern w:val="0"/>
          <w:sz w:val="28"/>
          <w:szCs w:val="28"/>
        </w:rPr>
        <w:t>月</w:t>
      </w:r>
      <w:r>
        <w:rPr>
          <w:rFonts w:eastAsiaTheme="minorEastAsia"/>
          <w:snapToGrid w:val="0"/>
          <w:kern w:val="0"/>
          <w:sz w:val="28"/>
          <w:szCs w:val="28"/>
        </w:rPr>
        <w:t xml:space="preserve"> </w:t>
      </w:r>
      <w:r>
        <w:rPr>
          <w:rFonts w:eastAsiaTheme="minorEastAsia" w:hint="eastAsia"/>
          <w:snapToGrid w:val="0"/>
          <w:kern w:val="0"/>
          <w:sz w:val="28"/>
          <w:szCs w:val="28"/>
        </w:rPr>
        <w:t xml:space="preserve"> </w:t>
      </w:r>
      <w:r>
        <w:rPr>
          <w:rFonts w:eastAsiaTheme="minorEastAsia"/>
          <w:snapToGrid w:val="0"/>
          <w:kern w:val="0"/>
          <w:sz w:val="28"/>
          <w:szCs w:val="28"/>
        </w:rPr>
        <w:t xml:space="preserve">  </w:t>
      </w:r>
      <w:r>
        <w:rPr>
          <w:rFonts w:eastAsiaTheme="minorEastAsia"/>
          <w:snapToGrid w:val="0"/>
          <w:kern w:val="0"/>
          <w:sz w:val="28"/>
          <w:szCs w:val="28"/>
        </w:rPr>
        <w:t>日</w:t>
      </w:r>
    </w:p>
    <w:p w:rsidR="00A3074A" w:rsidRDefault="00A3074A">
      <w:pPr>
        <w:snapToGrid w:val="0"/>
        <w:spacing w:line="300" w:lineRule="auto"/>
        <w:rPr>
          <w:rFonts w:eastAsiaTheme="minorEastAsia"/>
          <w:snapToGrid w:val="0"/>
          <w:kern w:val="0"/>
          <w:sz w:val="28"/>
          <w:szCs w:val="28"/>
        </w:rPr>
      </w:pPr>
    </w:p>
    <w:sectPr w:rsidR="00A3074A">
      <w:headerReference w:type="even" r:id="rId9"/>
      <w:footerReference w:type="default" r:id="rId10"/>
      <w:pgSz w:w="11906" w:h="16838"/>
      <w:pgMar w:top="1304" w:right="1304" w:bottom="1304" w:left="1304"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4F" w:rsidRDefault="00A3224F">
      <w:r>
        <w:separator/>
      </w:r>
    </w:p>
  </w:endnote>
  <w:endnote w:type="continuationSeparator" w:id="0">
    <w:p w:rsidR="00A3224F" w:rsidRDefault="00A3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553"/>
    </w:sdtPr>
    <w:sdtEndPr/>
    <w:sdtContent>
      <w:p w:rsidR="00A3074A" w:rsidRDefault="004560D0">
        <w:pPr>
          <w:pStyle w:val="a6"/>
          <w:jc w:val="center"/>
        </w:pPr>
        <w:r>
          <w:fldChar w:fldCharType="begin"/>
        </w:r>
        <w:r>
          <w:instrText xml:space="preserve"> PAGE   \* MERGEFORMAT </w:instrText>
        </w:r>
        <w:r>
          <w:fldChar w:fldCharType="separate"/>
        </w:r>
        <w:r w:rsidR="00015519" w:rsidRPr="00015519">
          <w:rPr>
            <w:noProof/>
            <w:lang w:val="zh-CN"/>
          </w:rPr>
          <w:t>-</w:t>
        </w:r>
        <w:r w:rsidR="00015519">
          <w:rPr>
            <w:noProof/>
          </w:rPr>
          <w:t xml:space="preserve"> 7 -</w:t>
        </w:r>
        <w:r>
          <w:fldChar w:fldCharType="end"/>
        </w:r>
      </w:p>
    </w:sdtContent>
  </w:sdt>
  <w:p w:rsidR="00A3074A" w:rsidRDefault="00A307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4F" w:rsidRDefault="00A3224F">
      <w:r>
        <w:separator/>
      </w:r>
    </w:p>
  </w:footnote>
  <w:footnote w:type="continuationSeparator" w:id="0">
    <w:p w:rsidR="00A3224F" w:rsidRDefault="00A3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4A" w:rsidRDefault="00A3224F">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9151" o:spid="_x0000_s3073" type="#_x0000_t136" style="position:absolute;left:0;text-align:left;margin-left:0;margin-top:0;width:586.7pt;height:28.6pt;rotation:315;z-index:-251658752;mso-position-horizontal:center;mso-position-horizontal-relative:margin;mso-position-vertical:center;mso-position-vertical-relative:margin;mso-width-relative:page;mso-height-relative:page" o:allowincell="f" fillcolor="silver" stroked="f">
          <v:textpath style="font-family:&quot;宋体&quot;;font-size:1pt" fitpath="t" string="中山大学中山眼科中心5万以下设备采购承诺函"/>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9F14482C"/>
    <w:lvl w:ilvl="0">
      <w:start w:val="1"/>
      <w:numFmt w:val="chineseCountingThousand"/>
      <w:pStyle w:val="a"/>
      <w:lvlText w:val="%1、"/>
      <w:lvlJc w:val="left"/>
      <w:pPr>
        <w:tabs>
          <w:tab w:val="left" w:pos="425"/>
        </w:tabs>
        <w:ind w:left="425" w:hanging="425"/>
      </w:pPr>
      <w:rPr>
        <w:rFonts w:hint="eastAsia"/>
        <w:lang w:val="en-US"/>
      </w:rPr>
    </w:lvl>
    <w:lvl w:ilvl="1">
      <w:start w:val="1"/>
      <w:numFmt w:val="decimal"/>
      <w:lvlText w:val="%2."/>
      <w:lvlJc w:val="left"/>
      <w:pPr>
        <w:tabs>
          <w:tab w:val="left" w:pos="420"/>
        </w:tabs>
        <w:ind w:left="420" w:hanging="420"/>
      </w:pPr>
      <w:rPr>
        <w:rFonts w:hint="eastAsia"/>
      </w:rPr>
    </w:lvl>
    <w:lvl w:ilvl="2">
      <w:start w:val="1"/>
      <w:numFmt w:val="decimal"/>
      <w:lvlText w:val="%31.1"/>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D"/>
    <w:multiLevelType w:val="multilevel"/>
    <w:tmpl w:val="0000000D"/>
    <w:lvl w:ilvl="0">
      <w:start w:val="1"/>
      <w:numFmt w:val="decimal"/>
      <w:pStyle w:val="a0"/>
      <w:lvlText w:val="%1."/>
      <w:lvlJc w:val="left"/>
      <w:pPr>
        <w:ind w:left="420"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98D0FB6"/>
    <w:multiLevelType w:val="multilevel"/>
    <w:tmpl w:val="098D0FB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11007C"/>
    <w:multiLevelType w:val="hybridMultilevel"/>
    <w:tmpl w:val="F7949D90"/>
    <w:lvl w:ilvl="0" w:tplc="9E7EBCF2">
      <w:start w:val="4"/>
      <w:numFmt w:val="decimal"/>
      <w:lvlText w:val="%1．"/>
      <w:lvlJc w:val="left"/>
      <w:pPr>
        <w:ind w:left="840" w:hanging="720"/>
      </w:pPr>
      <w:rPr>
        <w:rFonts w:ascii="Times New Roman" w:hAnsi="Times New Roman"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45725A94"/>
    <w:multiLevelType w:val="hybridMultilevel"/>
    <w:tmpl w:val="E198139C"/>
    <w:lvl w:ilvl="0" w:tplc="FCDAE452">
      <w:start w:val="5"/>
      <w:numFmt w:val="japaneseCounting"/>
      <w:lvlText w:val="%1、"/>
      <w:lvlJc w:val="left"/>
      <w:pPr>
        <w:ind w:left="720" w:hanging="72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3347CD"/>
    <w:multiLevelType w:val="singleLevel"/>
    <w:tmpl w:val="5A3347CD"/>
    <w:lvl w:ilvl="0">
      <w:start w:val="1"/>
      <w:numFmt w:val="chineseCounting"/>
      <w:suff w:val="nothing"/>
      <w:lvlText w:val="%1、"/>
      <w:lvlJc w:val="left"/>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kOGE0NWVmYTc5NmVhODFkYmJlODA5M2E0MmUyNzcifQ=="/>
  </w:docVars>
  <w:rsids>
    <w:rsidRoot w:val="007B04C5"/>
    <w:rsid w:val="00015519"/>
    <w:rsid w:val="00041AA3"/>
    <w:rsid w:val="00045551"/>
    <w:rsid w:val="000C60F4"/>
    <w:rsid w:val="000D3A1F"/>
    <w:rsid w:val="00154D28"/>
    <w:rsid w:val="00176F49"/>
    <w:rsid w:val="00186EE0"/>
    <w:rsid w:val="001914FD"/>
    <w:rsid w:val="001B03DE"/>
    <w:rsid w:val="001C4C32"/>
    <w:rsid w:val="001D4B69"/>
    <w:rsid w:val="002B18E8"/>
    <w:rsid w:val="002B3312"/>
    <w:rsid w:val="003671FB"/>
    <w:rsid w:val="003928FC"/>
    <w:rsid w:val="003F2DFD"/>
    <w:rsid w:val="004404B4"/>
    <w:rsid w:val="00445335"/>
    <w:rsid w:val="004560D0"/>
    <w:rsid w:val="0050597C"/>
    <w:rsid w:val="00510FE2"/>
    <w:rsid w:val="00597F37"/>
    <w:rsid w:val="006B2C44"/>
    <w:rsid w:val="006C5A80"/>
    <w:rsid w:val="006E2BFA"/>
    <w:rsid w:val="0076028B"/>
    <w:rsid w:val="007B04C5"/>
    <w:rsid w:val="007D0B0B"/>
    <w:rsid w:val="008E25B1"/>
    <w:rsid w:val="00913C93"/>
    <w:rsid w:val="00913FBC"/>
    <w:rsid w:val="009A6402"/>
    <w:rsid w:val="009C59B3"/>
    <w:rsid w:val="00A3074A"/>
    <w:rsid w:val="00A3224F"/>
    <w:rsid w:val="00A52C25"/>
    <w:rsid w:val="00B12E84"/>
    <w:rsid w:val="00C02779"/>
    <w:rsid w:val="00C27E6B"/>
    <w:rsid w:val="00C602EF"/>
    <w:rsid w:val="00C828E1"/>
    <w:rsid w:val="00D26055"/>
    <w:rsid w:val="00D44873"/>
    <w:rsid w:val="00D947E4"/>
    <w:rsid w:val="00DF4020"/>
    <w:rsid w:val="00E60A8C"/>
    <w:rsid w:val="00EE06CF"/>
    <w:rsid w:val="00F603ED"/>
    <w:rsid w:val="00F77C6A"/>
    <w:rsid w:val="010511F6"/>
    <w:rsid w:val="010D4127"/>
    <w:rsid w:val="040E3C03"/>
    <w:rsid w:val="04552461"/>
    <w:rsid w:val="061F6840"/>
    <w:rsid w:val="06F14FAA"/>
    <w:rsid w:val="094A726E"/>
    <w:rsid w:val="0956287A"/>
    <w:rsid w:val="0B8F4265"/>
    <w:rsid w:val="0E3A3742"/>
    <w:rsid w:val="0E890F9C"/>
    <w:rsid w:val="11B7744B"/>
    <w:rsid w:val="11F93596"/>
    <w:rsid w:val="125F706C"/>
    <w:rsid w:val="12BD7CD8"/>
    <w:rsid w:val="1536484D"/>
    <w:rsid w:val="15E41018"/>
    <w:rsid w:val="15E617F9"/>
    <w:rsid w:val="17833748"/>
    <w:rsid w:val="1878400F"/>
    <w:rsid w:val="19346D01"/>
    <w:rsid w:val="1A481038"/>
    <w:rsid w:val="1B48203A"/>
    <w:rsid w:val="1E93016B"/>
    <w:rsid w:val="1E9B4E4F"/>
    <w:rsid w:val="1F276689"/>
    <w:rsid w:val="1F5B07AD"/>
    <w:rsid w:val="21013ED9"/>
    <w:rsid w:val="212848DA"/>
    <w:rsid w:val="23EE43C5"/>
    <w:rsid w:val="25CD23AE"/>
    <w:rsid w:val="269C41E5"/>
    <w:rsid w:val="27D924AB"/>
    <w:rsid w:val="2A133164"/>
    <w:rsid w:val="2BB96820"/>
    <w:rsid w:val="2CB654BE"/>
    <w:rsid w:val="2DCE3282"/>
    <w:rsid w:val="321E17A5"/>
    <w:rsid w:val="32B026DA"/>
    <w:rsid w:val="35BD36BD"/>
    <w:rsid w:val="36901DD1"/>
    <w:rsid w:val="37271BA7"/>
    <w:rsid w:val="38C87601"/>
    <w:rsid w:val="3A000BFC"/>
    <w:rsid w:val="3A740517"/>
    <w:rsid w:val="3AA71514"/>
    <w:rsid w:val="3B555C35"/>
    <w:rsid w:val="3C6F13EA"/>
    <w:rsid w:val="3CBB00CE"/>
    <w:rsid w:val="3D514F26"/>
    <w:rsid w:val="3D9337C2"/>
    <w:rsid w:val="3F177C7D"/>
    <w:rsid w:val="41A947F1"/>
    <w:rsid w:val="42506815"/>
    <w:rsid w:val="43611586"/>
    <w:rsid w:val="45752477"/>
    <w:rsid w:val="46CE1409"/>
    <w:rsid w:val="484D2F23"/>
    <w:rsid w:val="48AE342A"/>
    <w:rsid w:val="48B54A83"/>
    <w:rsid w:val="48D053D6"/>
    <w:rsid w:val="496172AF"/>
    <w:rsid w:val="4A5820D3"/>
    <w:rsid w:val="4A7B4D30"/>
    <w:rsid w:val="4B2C0559"/>
    <w:rsid w:val="4BC71BE4"/>
    <w:rsid w:val="4C0630CA"/>
    <w:rsid w:val="4C551FE7"/>
    <w:rsid w:val="4E1C1384"/>
    <w:rsid w:val="51C65107"/>
    <w:rsid w:val="52375738"/>
    <w:rsid w:val="546E7D46"/>
    <w:rsid w:val="54EE3B64"/>
    <w:rsid w:val="55833A47"/>
    <w:rsid w:val="55F760B8"/>
    <w:rsid w:val="58245791"/>
    <w:rsid w:val="585B5805"/>
    <w:rsid w:val="58A9537B"/>
    <w:rsid w:val="5B153D1B"/>
    <w:rsid w:val="5D2B5060"/>
    <w:rsid w:val="5E543C77"/>
    <w:rsid w:val="6467184C"/>
    <w:rsid w:val="69602DDF"/>
    <w:rsid w:val="6B19071F"/>
    <w:rsid w:val="6B63641D"/>
    <w:rsid w:val="6FD32532"/>
    <w:rsid w:val="70180F82"/>
    <w:rsid w:val="718304D5"/>
    <w:rsid w:val="74007455"/>
    <w:rsid w:val="74852617"/>
    <w:rsid w:val="763C0385"/>
    <w:rsid w:val="7A8E52E5"/>
    <w:rsid w:val="7B226B95"/>
    <w:rsid w:val="7C562886"/>
    <w:rsid w:val="7F5B4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qFormat/>
    <w:pPr>
      <w:keepNext/>
      <w:keepLines/>
      <w:spacing w:before="340" w:after="330" w:line="576"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qFormat/>
    <w:rPr>
      <w:sz w:val="18"/>
      <w:szCs w:val="18"/>
    </w:rPr>
  </w:style>
  <w:style w:type="paragraph" w:styleId="a6">
    <w:name w:val="footer"/>
    <w:basedOn w:val="a1"/>
    <w:link w:val="Char0"/>
    <w:uiPriority w:val="99"/>
    <w:unhideWhenUsed/>
    <w:qFormat/>
    <w:pPr>
      <w:tabs>
        <w:tab w:val="center" w:pos="4153"/>
        <w:tab w:val="right" w:pos="8306"/>
      </w:tabs>
      <w:snapToGrid w:val="0"/>
      <w:jc w:val="left"/>
    </w:pPr>
    <w:rPr>
      <w:sz w:val="18"/>
      <w:szCs w:val="18"/>
    </w:rPr>
  </w:style>
  <w:style w:type="paragraph" w:styleId="a7">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qFormat/>
    <w:rPr>
      <w:rFonts w:ascii="Calibri" w:eastAsia="宋体" w:hAnsi="Calibri" w:cs="宋体"/>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qFormat/>
    <w:rPr>
      <w:color w:val="223399"/>
      <w:u w:val="none"/>
    </w:rPr>
  </w:style>
  <w:style w:type="character" w:customStyle="1" w:styleId="Char1">
    <w:name w:val="页眉 Char"/>
    <w:basedOn w:val="a2"/>
    <w:link w:val="a7"/>
    <w:uiPriority w:val="99"/>
    <w:qFormat/>
    <w:rPr>
      <w:sz w:val="18"/>
      <w:szCs w:val="18"/>
    </w:rPr>
  </w:style>
  <w:style w:type="character" w:customStyle="1" w:styleId="Char0">
    <w:name w:val="页脚 Char"/>
    <w:basedOn w:val="a2"/>
    <w:link w:val="a6"/>
    <w:uiPriority w:val="99"/>
    <w:qFormat/>
    <w:rPr>
      <w:sz w:val="18"/>
      <w:szCs w:val="18"/>
    </w:rPr>
  </w:style>
  <w:style w:type="paragraph" w:customStyle="1" w:styleId="a">
    <w:name w:val="合同标题一"/>
    <w:basedOn w:val="1"/>
    <w:qFormat/>
    <w:pPr>
      <w:numPr>
        <w:numId w:val="1"/>
      </w:numPr>
      <w:tabs>
        <w:tab w:val="left" w:pos="360"/>
      </w:tabs>
    </w:pPr>
    <w:rPr>
      <w:sz w:val="24"/>
      <w:szCs w:val="24"/>
    </w:rPr>
  </w:style>
  <w:style w:type="paragraph" w:customStyle="1" w:styleId="a0">
    <w:name w:val="段落编号正文"/>
    <w:basedOn w:val="a1"/>
    <w:qFormat/>
    <w:pPr>
      <w:numPr>
        <w:numId w:val="2"/>
      </w:numPr>
      <w:snapToGrid w:val="0"/>
      <w:spacing w:line="360" w:lineRule="auto"/>
    </w:pPr>
  </w:style>
  <w:style w:type="paragraph" w:customStyle="1" w:styleId="Verdana1522">
    <w:name w:val="样式 样式 纯文本 + Verdana 行距: 1.5 倍行距 + 左侧:  2 字符 首行缩进:  2 字符"/>
    <w:basedOn w:val="a1"/>
    <w:qFormat/>
    <w:pPr>
      <w:spacing w:line="432" w:lineRule="auto"/>
      <w:ind w:leftChars="200" w:left="420" w:firstLineChars="200" w:firstLine="420"/>
    </w:pPr>
    <w:rPr>
      <w:rFonts w:ascii="Verdana" w:hAnsi="Verdana" w:cs="宋体"/>
      <w:szCs w:val="20"/>
    </w:rPr>
  </w:style>
  <w:style w:type="character" w:customStyle="1" w:styleId="Char">
    <w:name w:val="批注框文本 Char"/>
    <w:basedOn w:val="a2"/>
    <w:link w:val="a5"/>
    <w:uiPriority w:val="99"/>
    <w:semiHidden/>
    <w:qFormat/>
    <w:rPr>
      <w:rFonts w:ascii="Times New Roman" w:eastAsia="宋体" w:hAnsi="Times New Roman" w:cs="Times New Roman"/>
      <w:kern w:val="2"/>
      <w:sz w:val="18"/>
      <w:szCs w:val="18"/>
    </w:rPr>
  </w:style>
  <w:style w:type="paragraph" w:styleId="aa">
    <w:name w:val="List Paragraph"/>
    <w:basedOn w:val="a1"/>
    <w:uiPriority w:val="34"/>
    <w:qFormat/>
    <w:pPr>
      <w:ind w:firstLineChars="200" w:firstLine="420"/>
    </w:pPr>
    <w:rPr>
      <w:rFonts w:ascii="Calibri" w:hAnsi="Calibri" w:cs="宋体"/>
      <w:szCs w:val="22"/>
    </w:rPr>
  </w:style>
  <w:style w:type="character" w:customStyle="1" w:styleId="NormalCharacter">
    <w:name w:val="NormalCharacter"/>
    <w:semiHidden/>
    <w:qFormat/>
    <w:rsid w:val="00041AA3"/>
    <w:rPr>
      <w:rFonts w:ascii="Times New Roman" w:eastAsia="宋体" w:hAnsi="Times New Roman" w:cs="Times New Roman"/>
      <w:kern w:val="2"/>
      <w:sz w:val="21"/>
      <w:lang w:val="en-US" w:eastAsia="zh-CN" w:bidi="ar-SA"/>
    </w:rPr>
  </w:style>
  <w:style w:type="paragraph" w:customStyle="1" w:styleId="BodyText">
    <w:name w:val="BodyText"/>
    <w:basedOn w:val="a1"/>
    <w:qFormat/>
    <w:rsid w:val="00041AA3"/>
    <w:pPr>
      <w:spacing w:after="12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448</Words>
  <Characters>2558</Characters>
  <Application>Microsoft Office Word</Application>
  <DocSecurity>0</DocSecurity>
  <Lines>21</Lines>
  <Paragraphs>5</Paragraphs>
  <ScaleCrop>false</ScaleCrop>
  <Company>china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刘东宇</cp:lastModifiedBy>
  <cp:revision>12</cp:revision>
  <dcterms:created xsi:type="dcterms:W3CDTF">2020-04-08T08:07:00Z</dcterms:created>
  <dcterms:modified xsi:type="dcterms:W3CDTF">2022-09-08T09:38:00Z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309F6A1EA62C4790B25A302C308F92DA</vt:lpwstr>
  </property>
</Properties>
</file>